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A08" w:rsidRPr="00EA2A08" w:rsidRDefault="00EA2A0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Приложение N 1</w:t>
      </w:r>
    </w:p>
    <w:p w:rsidR="00EA2A08" w:rsidRPr="00EA2A08" w:rsidRDefault="00EA2A08">
      <w:pPr>
        <w:pStyle w:val="ConsPlusNormal"/>
        <w:jc w:val="right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к приказу ФАС России</w:t>
      </w:r>
    </w:p>
    <w:p w:rsidR="00EA2A08" w:rsidRPr="00EA2A08" w:rsidRDefault="00EA2A08" w:rsidP="00EA2A08">
      <w:pPr>
        <w:pStyle w:val="ConsPlusNormal"/>
        <w:jc w:val="right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от 11.07.2023 N 450/23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ФОРМЫ РАЗМЕЩЕНИЯ ИНФОРМАЦИИ</w:t>
      </w:r>
    </w:p>
    <w:p w:rsidR="00EA2A08" w:rsidRPr="00EA2A08" w:rsidRDefault="00EA2A08" w:rsidP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ОРГАНИЗАЦИЯМИ, ОСУЩЕСТВЛЯЮЩИМИ ХОЛОДНОЕ ВОДОСНАБЖЕНИЕ</w:t>
      </w:r>
    </w:p>
    <w:p w:rsidR="00EA2A08" w:rsidRPr="00EA2A08" w:rsidRDefault="00EA2A08" w:rsidP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1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организации, осуществляющей холодное водоснабжение</w:t>
      </w:r>
    </w:p>
    <w:p w:rsidR="00EA2A08" w:rsidRPr="00EA2A08" w:rsidRDefault="00EA2A08" w:rsidP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(общая информация)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6516"/>
        <w:gridCol w:w="3685"/>
      </w:tblGrid>
      <w:tr w:rsidR="00EA2A08" w:rsidRPr="00EA2A08" w:rsidTr="00EA2A08">
        <w:tc>
          <w:tcPr>
            <w:tcW w:w="11052" w:type="dxa"/>
            <w:gridSpan w:val="3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685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rPr>
          <w:trHeight w:val="441"/>
        </w:trPr>
        <w:tc>
          <w:tcPr>
            <w:tcW w:w="56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969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6516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368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rPr>
          <w:trHeight w:val="1245"/>
        </w:trPr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юридического лица (фамилия, имя и отчество (при наличии) индивидуального предпринимателя)</w:t>
            </w:r>
          </w:p>
        </w:tc>
        <w:tc>
          <w:tcPr>
            <w:tcW w:w="6516" w:type="dxa"/>
            <w:vAlign w:val="center"/>
          </w:tcPr>
          <w:p w:rsidR="00EA2A08" w:rsidRPr="00FD2ABE" w:rsidRDefault="00FD2A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2ABE">
              <w:rPr>
                <w:rFonts w:ascii="Times New Roman" w:hAnsi="Times New Roman" w:cs="Times New Roman"/>
                <w:sz w:val="28"/>
                <w:szCs w:val="28"/>
              </w:rPr>
              <w:t>Федеральное казенное предприятие «Аэропорт Кызыл»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юридического лица указывается согласно уставу организации, осуществляющей холодное водоснабжение (далее - организация холодного водоснабжения).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Фамилия, имя и отчество (при наличии) индивидуального предпринимателя указывается согласно сведениям из Единого государственного реестра индивидуальных предпринимателей.</w:t>
            </w:r>
          </w:p>
        </w:tc>
      </w:tr>
      <w:tr w:rsidR="00EA2A08" w:rsidRPr="00EA2A08" w:rsidTr="00EA2A08">
        <w:trPr>
          <w:trHeight w:val="1400"/>
        </w:trPr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Основной государственный регистрационный номер (далее - ОГРН) (основной государственный регистрационный номер индивидуального предпринимателя (далее - ОГРНИП)</w:t>
            </w:r>
          </w:p>
        </w:tc>
        <w:tc>
          <w:tcPr>
            <w:tcW w:w="6516" w:type="dxa"/>
            <w:vAlign w:val="center"/>
          </w:tcPr>
          <w:p w:rsidR="00EA2A08" w:rsidRPr="00FD2ABE" w:rsidRDefault="00FD2A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2ABE">
              <w:rPr>
                <w:rFonts w:ascii="Times New Roman" w:hAnsi="Times New Roman" w:cs="Times New Roman"/>
                <w:sz w:val="28"/>
                <w:szCs w:val="28"/>
              </w:rPr>
              <w:t>1081701000237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основной государственный регистрационный номер юридического лица (основной государственный регистрационный номер индивидуального предпринимателя).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присвоения ОГРН (ОГРНИП)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06.02.2008г.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присвоения ОГРН (ОГРНИП) указывается в виде "ДД.ММ</w:t>
            </w:r>
            <w:proofErr w:type="gramStart"/>
            <w:r w:rsidRPr="00EA2A08">
              <w:rPr>
                <w:rFonts w:ascii="Times New Roman" w:hAnsi="Times New Roman" w:cs="Times New Roman"/>
              </w:rPr>
              <w:t>.Г</w:t>
            </w:r>
            <w:proofErr w:type="gramEnd"/>
            <w:r w:rsidRPr="00EA2A08">
              <w:rPr>
                <w:rFonts w:ascii="Times New Roman" w:hAnsi="Times New Roman" w:cs="Times New Roman"/>
              </w:rPr>
              <w:t>ГГГ".</w:t>
            </w:r>
          </w:p>
        </w:tc>
      </w:tr>
      <w:tr w:rsidR="00EA2A08" w:rsidRPr="00EA2A08" w:rsidTr="00EA2A08">
        <w:trPr>
          <w:trHeight w:val="1452"/>
        </w:trPr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органа, принявшего решение о государственной регистрации организации холодного водоснабжения в качестве юридического лица (о государственной регистрации физического лица в качестве индивидуального предпринимателя)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Межрайонная  инспекция Федеральной налоговой службы №1 по Республике Тыва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в соответствии со свидетельством о государственной регистрации.</w:t>
            </w:r>
          </w:p>
        </w:tc>
      </w:tr>
      <w:tr w:rsidR="00EA2A08" w:rsidRPr="00EA2A08" w:rsidTr="00EA2A08">
        <w:trPr>
          <w:trHeight w:val="742"/>
        </w:trPr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Фамилия, имя и отчество (при наличии) руководителя организации холодного водоснабжения (индивидуального предпринимателя):</w:t>
            </w:r>
          </w:p>
        </w:tc>
        <w:tc>
          <w:tcPr>
            <w:tcW w:w="651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Бады</w:t>
            </w:r>
            <w:proofErr w:type="spellEnd"/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фамилия руководителя организации холодного водоснабжения (индивидуального предпринимателя) в соответствии с паспортными данными физического лица.</w:t>
            </w:r>
          </w:p>
        </w:tc>
      </w:tr>
      <w:tr w:rsidR="00EA2A08" w:rsidRPr="00EA2A08" w:rsidTr="00EA2A08">
        <w:trPr>
          <w:trHeight w:val="1323"/>
        </w:trPr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Олег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имя руководителя организации холодного водоснабжения (индивидуального предпринимателя) в соответствии с паспортными данными физического лица.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Ооржакович</w:t>
            </w:r>
            <w:proofErr w:type="spellEnd"/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отчество руководителя организации холодного водоснабжения (индивидуального предпринимателя) в соответствии с паспортными данными физического лица (при наличии).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Почтовый адрес органов управления организации холодного водоснабжения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наименование субъекта Российской Федерации, </w:t>
            </w:r>
            <w:r w:rsidRPr="00EA2A08">
              <w:rPr>
                <w:rFonts w:ascii="Times New Roman" w:hAnsi="Times New Roman" w:cs="Times New Roman"/>
              </w:rPr>
              <w:lastRenderedPageBreak/>
              <w:t>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Данные указываются согласно наименованиям адресных объектов в федеральной государственной информационной системе "Единая информационно-аналитическая система "Федеральный орган регулирования - региональные органы регулирования - субъекты регулирования" (далее - ФГИС ЕИАС).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Адрес места нахождения органов управления организации холодного водоснабжения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Данные указываются согласно наименованиям адресных объектов в ФГИС ЕИАС.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Контактные телефоны организации холодного водоснабжения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8-394-22-7-74-45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номер контактного телефона организации холодного водоснабжения.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номеров телефонов информация по каждому из них указывается в отдельной строке.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Официальный сайт организации </w:t>
            </w:r>
            <w:r w:rsidRPr="00EA2A08">
              <w:rPr>
                <w:rFonts w:ascii="Times New Roman" w:hAnsi="Times New Roman" w:cs="Times New Roman"/>
              </w:rPr>
              <w:lastRenderedPageBreak/>
              <w:t>холодного водоснабжения в информационно-телекоммуникационной сети "Интернет" (далее - сеть "Интернет")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www tuvaairport.ru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адрес официального </w:t>
            </w:r>
            <w:r w:rsidRPr="00EA2A08">
              <w:rPr>
                <w:rFonts w:ascii="Times New Roman" w:hAnsi="Times New Roman" w:cs="Times New Roman"/>
              </w:rPr>
              <w:lastRenderedPageBreak/>
              <w:t>сайта организации холодного водоснабжения в сети "Интернет". В случае отсутствия официального сайта организации холодного водоснабжения в сети "Интернет" указывается "Отсутствует".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Адрес электронной почты организации холодного водоснабжения</w:t>
            </w:r>
          </w:p>
        </w:tc>
        <w:tc>
          <w:tcPr>
            <w:tcW w:w="6516" w:type="dxa"/>
            <w:vAlign w:val="center"/>
          </w:tcPr>
          <w:p w:rsidR="00EA2A08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  <w:lang w:val="en-US"/>
              </w:rPr>
              <w:t>info@tuvaavia.ru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при наличии.</w:t>
            </w:r>
          </w:p>
        </w:tc>
      </w:tr>
      <w:tr w:rsidR="00EA2A08" w:rsidRPr="00EA2A08" w:rsidTr="00EA2A08"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Режим работы</w:t>
            </w:r>
          </w:p>
        </w:tc>
        <w:tc>
          <w:tcPr>
            <w:tcW w:w="651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режим работы. В случае наличия нескольких режимов работы информация по каждому из них указывается в отдельной строке.</w:t>
            </w:r>
          </w:p>
        </w:tc>
      </w:tr>
      <w:tr w:rsidR="00FD2ABE" w:rsidRPr="00EA2A08" w:rsidTr="00FD2ABE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режим работы организации холодного водоснабжения</w:t>
            </w:r>
          </w:p>
        </w:tc>
        <w:tc>
          <w:tcPr>
            <w:tcW w:w="6516" w:type="dxa"/>
          </w:tcPr>
          <w:p w:rsidR="00FD2ABE" w:rsidRDefault="00FD2ABE" w:rsidP="00FD2A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FD2ABE" w:rsidRPr="006D7B15" w:rsidRDefault="00FD2ABE" w:rsidP="00FD2A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режим работы организации холодного водоснабжения. В случае наличия нескольких режимов работы организации холодного водоснабжения информация по каждому из них указывается в отдельной строке.</w:t>
            </w: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режим работы абонентских отделов</w:t>
            </w:r>
          </w:p>
        </w:tc>
        <w:tc>
          <w:tcPr>
            <w:tcW w:w="6516" w:type="dxa"/>
            <w:vAlign w:val="center"/>
          </w:tcPr>
          <w:p w:rsidR="00FD2ABE" w:rsidRPr="00EA2A08" w:rsidRDefault="000F12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режим работы абонентских отделов организации холодного водоснабжения. В случае наличия нескольких абонентских отделов и (или) режимов работы абонентских отделов информация по каждому из них указывается в отдельной строке.</w:t>
            </w: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режим работы сбытовых подразделений</w:t>
            </w:r>
          </w:p>
        </w:tc>
        <w:tc>
          <w:tcPr>
            <w:tcW w:w="6516" w:type="dxa"/>
            <w:vAlign w:val="center"/>
          </w:tcPr>
          <w:p w:rsidR="00FD2ABE" w:rsidRPr="00EA2A08" w:rsidRDefault="00842F8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8.00 до 17.00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режим работы сбытовых подразделений организации холодного </w:t>
            </w:r>
            <w:r w:rsidRPr="00EA2A08">
              <w:rPr>
                <w:rFonts w:ascii="Times New Roman" w:hAnsi="Times New Roman" w:cs="Times New Roman"/>
              </w:rPr>
              <w:lastRenderedPageBreak/>
              <w:t>водоснабжения. В случае наличия нескольких сбытовых подразделений и (или) режимов работы сбытовых подразделений информация по каждому из них указывается в отдельной строке.</w:t>
            </w: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11.4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режим работы диспетчерских служб</w:t>
            </w:r>
          </w:p>
        </w:tc>
        <w:tc>
          <w:tcPr>
            <w:tcW w:w="6516" w:type="dxa"/>
            <w:vAlign w:val="center"/>
          </w:tcPr>
          <w:p w:rsidR="00FD2ABE" w:rsidRPr="00EA2A08" w:rsidRDefault="000F12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режим работы диспетчерских служб организации холодного водоснабжения. В случае наличия нескольких диспетчерских служб и (или) режимов работы диспетчерских служб информация по каждому из них указывается в отдельной строке.</w:t>
            </w:r>
          </w:p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дополнительных режимов работы организации холодного водоснабжения (ее подразделений) информация по каждому из них указывается в отдельной строке.</w:t>
            </w: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Регулируемый вид деятельности в сфере холодного водоснабжения</w:t>
            </w:r>
          </w:p>
        </w:tc>
        <w:tc>
          <w:tcPr>
            <w:tcW w:w="6516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если организация холодного водоснабжения осуществляет несколько видов деятельности в сфере холодного водоснабжения, информация о которых подлежит раскрытию в соответствии со </w:t>
            </w:r>
            <w:hyperlink r:id="rId5">
              <w:r w:rsidRPr="00EA2A08">
                <w:rPr>
                  <w:rFonts w:ascii="Times New Roman" w:hAnsi="Times New Roman" w:cs="Times New Roman"/>
                  <w:color w:val="0000FF"/>
                </w:rPr>
                <w:t>стандартами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раскрытия информации в сфере водоснабжения и водоотведения, утвержденными постановлением Правительства Российской Федерации от 26 января 2023 г. N 108, информация по каждому виду деятельности раскрывается отдельно.</w:t>
            </w:r>
          </w:p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В случае если организацией холодного водоснабжения оказываются услуги по холодному водоснабжению по нескольким технологически не связанным между собой централизованным системам холодного водоснабжения, и если в отношении указанных систем устанавливаются различные тарифы в сфере холодного водоснабжения, то информация раскрывается отдельно по каждой централизованной системе холодного водоснабжения.</w:t>
            </w: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6516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Значения протяженности сетей, количества скважин, количества подкачивающих насосных станций указываются в виде целых и неотрицательных чисел.</w:t>
            </w:r>
          </w:p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отсутствия водопроводных сетей, скважин, подкачивающих насосных станций в соответствующей колонке указывается значение "0".</w:t>
            </w:r>
          </w:p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осуществления регулируемых видов деятельности в нескольких централизованных системах холодного водоснабжения информация по каждой из них указывается в отдельной строке.</w:t>
            </w:r>
          </w:p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осуществления регулируемых видов деятельности с использованием одной централизованной системы холодного водоснабжения на территории нескольких субъектов </w:t>
            </w:r>
            <w:r w:rsidRPr="00EA2A08">
              <w:rPr>
                <w:rFonts w:ascii="Times New Roman" w:hAnsi="Times New Roman" w:cs="Times New Roman"/>
              </w:rPr>
              <w:lastRenderedPageBreak/>
              <w:t>Российской Федерации значение показателя указывается в целом по данной централизованной системе.</w:t>
            </w: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скважин (штук)</w:t>
            </w:r>
          </w:p>
        </w:tc>
        <w:tc>
          <w:tcPr>
            <w:tcW w:w="6516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подкачивающих насосных станций (штук)</w:t>
            </w:r>
          </w:p>
        </w:tc>
        <w:tc>
          <w:tcPr>
            <w:tcW w:w="6516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ABE" w:rsidRPr="00EA2A08" w:rsidTr="00EA2A08">
        <w:tc>
          <w:tcPr>
            <w:tcW w:w="567" w:type="dxa"/>
            <w:vAlign w:val="center"/>
          </w:tcPr>
          <w:p w:rsidR="00FD2ABE" w:rsidRPr="00EA2A08" w:rsidRDefault="00FD2A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9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Наличие или отсутствие утвержденной инвестиционной программы организации холодного водоснабжения</w:t>
            </w:r>
          </w:p>
        </w:tc>
        <w:tc>
          <w:tcPr>
            <w:tcW w:w="6516" w:type="dxa"/>
            <w:vAlign w:val="center"/>
          </w:tcPr>
          <w:p w:rsidR="00FD2ABE" w:rsidRPr="00EA2A08" w:rsidRDefault="00FD2AB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Инвестиционная программа отсутствует</w:t>
            </w:r>
          </w:p>
        </w:tc>
        <w:tc>
          <w:tcPr>
            <w:tcW w:w="3685" w:type="dxa"/>
          </w:tcPr>
          <w:p w:rsidR="00FD2ABE" w:rsidRPr="00EA2A08" w:rsidRDefault="00FD2A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наличие "да" или отсутствие "нет" утвержденной инвестиционной программы.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2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тарифах в сфере холодного водоснабжения на товары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(услуги) организации холодного водоснабжения,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подлежащих регулированию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1417"/>
        <w:gridCol w:w="552"/>
        <w:gridCol w:w="1184"/>
        <w:gridCol w:w="567"/>
        <w:gridCol w:w="2626"/>
        <w:gridCol w:w="3685"/>
      </w:tblGrid>
      <w:tr w:rsidR="00EA2A08" w:rsidRPr="00EA2A08" w:rsidTr="00EA2A08">
        <w:tc>
          <w:tcPr>
            <w:tcW w:w="11052" w:type="dxa"/>
            <w:gridSpan w:val="9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685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c>
          <w:tcPr>
            <w:tcW w:w="1247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91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134"/>
            <w:bookmarkEnd w:id="0"/>
            <w:r w:rsidRPr="00EA2A08">
              <w:rPr>
                <w:rFonts w:ascii="Times New Roman" w:hAnsi="Times New Roman" w:cs="Times New Roman"/>
              </w:rPr>
              <w:t>Параметр дифференциации тарифа</w:t>
            </w:r>
          </w:p>
        </w:tc>
        <w:tc>
          <w:tcPr>
            <w:tcW w:w="8614" w:type="dxa"/>
            <w:gridSpan w:val="7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Величина и срок действия тарифа</w:t>
            </w:r>
          </w:p>
        </w:tc>
        <w:tc>
          <w:tcPr>
            <w:tcW w:w="368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136"/>
            <w:bookmarkEnd w:id="1"/>
            <w:proofErr w:type="spellStart"/>
            <w:r w:rsidRPr="00EA2A08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тариф, руб./куб. м</w:t>
            </w:r>
          </w:p>
        </w:tc>
        <w:tc>
          <w:tcPr>
            <w:tcW w:w="2608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137"/>
            <w:bookmarkEnd w:id="2"/>
            <w:proofErr w:type="spellStart"/>
            <w:r w:rsidRPr="00EA2A08"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</w:t>
            </w:r>
          </w:p>
        </w:tc>
        <w:tc>
          <w:tcPr>
            <w:tcW w:w="4929" w:type="dxa"/>
            <w:gridSpan w:val="4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Срок действия тарифов</w:t>
            </w:r>
          </w:p>
        </w:tc>
        <w:tc>
          <w:tcPr>
            <w:tcW w:w="368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536A24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ставка платы за объем поданной воды, руб./куб. м</w:t>
            </w:r>
          </w:p>
        </w:tc>
        <w:tc>
          <w:tcPr>
            <w:tcW w:w="141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ставка платы за содержание мощности, руб./куб. м в час</w:t>
            </w:r>
          </w:p>
        </w:tc>
        <w:tc>
          <w:tcPr>
            <w:tcW w:w="1736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</w:t>
            </w:r>
          </w:p>
        </w:tc>
        <w:tc>
          <w:tcPr>
            <w:tcW w:w="3193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142"/>
            <w:bookmarkEnd w:id="3"/>
            <w:r w:rsidRPr="00EA2A0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368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124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vAlign w:val="center"/>
          </w:tcPr>
          <w:p w:rsidR="00EA2A08" w:rsidRPr="00EA2A08" w:rsidRDefault="00536A2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Питьевое водоснабжение</w:t>
            </w:r>
          </w:p>
        </w:tc>
        <w:tc>
          <w:tcPr>
            <w:tcW w:w="8614" w:type="dxa"/>
            <w:gridSpan w:val="7"/>
            <w:vAlign w:val="center"/>
          </w:tcPr>
          <w:p w:rsidR="00536A24" w:rsidRDefault="00536A24" w:rsidP="00536A2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от </w:t>
            </w:r>
            <w:r w:rsidR="00A64BD4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.1</w:t>
            </w:r>
            <w:r w:rsidR="00A64BD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.202</w:t>
            </w:r>
            <w:r w:rsidR="00A64BD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="00A64BD4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 Службы по тарифам Республики Тыва</w:t>
            </w:r>
          </w:p>
          <w:p w:rsidR="00536A24" w:rsidRDefault="00536A2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A2A08" w:rsidRDefault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29,98</w:t>
            </w:r>
            <w:r w:rsidR="00536A24">
              <w:rPr>
                <w:rFonts w:ascii="Times New Roman" w:hAnsi="Times New Roman" w:cs="Times New Roman"/>
              </w:rPr>
              <w:t>(без учета НДС)                              01.01.202</w:t>
            </w:r>
            <w:r>
              <w:rPr>
                <w:rFonts w:ascii="Times New Roman" w:hAnsi="Times New Roman" w:cs="Times New Roman"/>
              </w:rPr>
              <w:t>5</w:t>
            </w:r>
            <w:r w:rsidR="00536A24">
              <w:rPr>
                <w:rFonts w:ascii="Times New Roman" w:hAnsi="Times New Roman" w:cs="Times New Roman"/>
              </w:rPr>
              <w:t xml:space="preserve">                            30.06.202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536A24" w:rsidRDefault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22,72</w:t>
            </w:r>
            <w:r w:rsidR="00536A24">
              <w:rPr>
                <w:rFonts w:ascii="Times New Roman" w:hAnsi="Times New Roman" w:cs="Times New Roman"/>
              </w:rPr>
              <w:t>(без учета НДС)                              01.07.202</w:t>
            </w:r>
            <w:r>
              <w:rPr>
                <w:rFonts w:ascii="Times New Roman" w:hAnsi="Times New Roman" w:cs="Times New Roman"/>
              </w:rPr>
              <w:t>5</w:t>
            </w:r>
            <w:r w:rsidR="00536A24">
              <w:rPr>
                <w:rFonts w:ascii="Times New Roman" w:hAnsi="Times New Roman" w:cs="Times New Roman"/>
              </w:rPr>
              <w:t xml:space="preserve">                            31.12.202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536A24" w:rsidRPr="00EA2A08" w:rsidRDefault="00536A2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 xml:space="preserve">Указывается информация об установленных тарифах: на питьевую воду (питьевое водоснабжение); на </w:t>
            </w:r>
            <w:r w:rsidRPr="00EA2A08">
              <w:rPr>
                <w:rFonts w:ascii="Times New Roman" w:hAnsi="Times New Roman" w:cs="Times New Roman"/>
              </w:rPr>
              <w:lastRenderedPageBreak/>
              <w:t>техническую воду; на транспортировку воды; на подвоз воды.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Для каждого вида тарифа в сфере холодного водоснабжения форма заполняется в отдельных строках.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Указываются сведения: наименование органа регулирования тарифов, принявшего решение об установлении тарифа; реквизиты (дата и номер) решения об установлении тарифа; о величине установленного тарифа; о сроке действия тарифа; об источнике официального опубликования решения об установлении тарифа.</w:t>
            </w:r>
          </w:p>
        </w:tc>
      </w:tr>
      <w:tr w:rsidR="00EA2A08" w:rsidRPr="00EA2A08" w:rsidTr="00EA2A08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территория действия тарифа</w:t>
            </w:r>
          </w:p>
        </w:tc>
        <w:tc>
          <w:tcPr>
            <w:tcW w:w="8614" w:type="dxa"/>
            <w:gridSpan w:val="7"/>
            <w:vMerge w:val="restart"/>
            <w:vAlign w:val="center"/>
          </w:tcPr>
          <w:p w:rsidR="00EA2A08" w:rsidRPr="00EA2A08" w:rsidRDefault="008D3B3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Кызыл Республики Тыва</w:t>
            </w:r>
          </w:p>
        </w:tc>
        <w:tc>
          <w:tcPr>
            <w:tcW w:w="3685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EA2A08" w:rsidRPr="00EA2A08" w:rsidTr="00EA2A08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4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EA2A08" w:rsidRPr="00EA2A08" w:rsidTr="00EA2A08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централизованной системы холодного водоснабжения</w:t>
            </w:r>
          </w:p>
        </w:tc>
        <w:tc>
          <w:tcPr>
            <w:tcW w:w="8614" w:type="dxa"/>
            <w:gridSpan w:val="7"/>
            <w:vMerge w:val="restart"/>
            <w:vAlign w:val="center"/>
          </w:tcPr>
          <w:p w:rsidR="00EA2A08" w:rsidRPr="00EA2A08" w:rsidRDefault="000F12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5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централизованной системы холодного водоснабжения при наличии дифференциации тарифа по централизованным системам холодного водоснабжения.</w:t>
            </w:r>
          </w:p>
        </w:tc>
      </w:tr>
      <w:tr w:rsidR="00EA2A08" w:rsidRPr="00EA2A08" w:rsidTr="00EA2A08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4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дифференциации тарифов по централизованным системам </w:t>
            </w:r>
            <w:r w:rsidRPr="00EA2A08">
              <w:rPr>
                <w:rFonts w:ascii="Times New Roman" w:hAnsi="Times New Roman" w:cs="Times New Roman"/>
              </w:rPr>
              <w:lastRenderedPageBreak/>
              <w:t>холодного водоснабжения информация по ним указывается в отдельных строках.</w:t>
            </w:r>
          </w:p>
        </w:tc>
      </w:tr>
      <w:tr w:rsidR="00EA2A08" w:rsidRPr="00EA2A08" w:rsidTr="00EA2A08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признака дифференциации</w:t>
            </w:r>
          </w:p>
        </w:tc>
        <w:tc>
          <w:tcPr>
            <w:tcW w:w="8614" w:type="dxa"/>
            <w:gridSpan w:val="7"/>
            <w:vMerge w:val="restart"/>
            <w:vAlign w:val="center"/>
          </w:tcPr>
          <w:p w:rsidR="00EA2A08" w:rsidRPr="00EA2A08" w:rsidRDefault="000F12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5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дополнительного признака дифференциации (при наличии).</w:t>
            </w:r>
          </w:p>
        </w:tc>
      </w:tr>
      <w:tr w:rsidR="00EA2A08" w:rsidRPr="00EA2A08" w:rsidTr="00EA2A08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4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Дифференциация тарифа осуществляется в соответствии с законодательством в сфере водоснабжения и водоотведения.</w:t>
            </w:r>
          </w:p>
        </w:tc>
      </w:tr>
      <w:tr w:rsidR="00EA2A08" w:rsidRPr="00EA2A08" w:rsidTr="00EA2A08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4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EA2A08" w:rsidRPr="00EA2A08" w:rsidTr="00EA2A08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группа потребителей</w:t>
            </w:r>
          </w:p>
        </w:tc>
        <w:tc>
          <w:tcPr>
            <w:tcW w:w="8614" w:type="dxa"/>
            <w:gridSpan w:val="7"/>
            <w:vMerge w:val="restart"/>
            <w:vAlign w:val="center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 категории потребителей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</w:t>
            </w:r>
          </w:p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EA2A08" w:rsidRPr="00EA2A08" w:rsidTr="00EA2A08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14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347EC5" w:rsidRPr="00EA2A08" w:rsidTr="00347EC5">
        <w:tc>
          <w:tcPr>
            <w:tcW w:w="1247" w:type="dxa"/>
            <w:vMerge w:val="restart"/>
            <w:vAlign w:val="center"/>
          </w:tcPr>
          <w:p w:rsidR="00347EC5" w:rsidRPr="00EA2A08" w:rsidRDefault="00347E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1.1.1.1.1.1</w:t>
            </w:r>
          </w:p>
        </w:tc>
        <w:tc>
          <w:tcPr>
            <w:tcW w:w="1191" w:type="dxa"/>
            <w:vMerge w:val="restart"/>
            <w:vAlign w:val="center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 категории потребителей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Население</w:t>
            </w:r>
          </w:p>
          <w:p w:rsidR="00347EC5" w:rsidRPr="00EA2A08" w:rsidRDefault="00347EC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21,43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23,21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25,72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27,85  </w:t>
            </w:r>
          </w:p>
        </w:tc>
        <w:tc>
          <w:tcPr>
            <w:tcW w:w="1191" w:type="dxa"/>
            <w:vMerge w:val="restart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 w:val="restart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52" w:type="dxa"/>
            <w:vMerge w:val="restart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1" w:type="dxa"/>
            <w:gridSpan w:val="2"/>
            <w:vMerge w:val="restart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01.01.25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01.07.25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01.01.25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01.07.25</w:t>
            </w:r>
          </w:p>
        </w:tc>
        <w:tc>
          <w:tcPr>
            <w:tcW w:w="2626" w:type="dxa"/>
            <w:vMerge w:val="restart"/>
          </w:tcPr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30.06.25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31.12.25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30.06.25</w:t>
            </w:r>
          </w:p>
          <w:p w:rsidR="00347EC5" w:rsidRDefault="00347EC5" w:rsidP="00347E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31.12.25</w:t>
            </w:r>
          </w:p>
        </w:tc>
        <w:tc>
          <w:tcPr>
            <w:tcW w:w="3685" w:type="dxa"/>
            <w:tcBorders>
              <w:bottom w:val="nil"/>
            </w:tcBorders>
            <w:vAlign w:val="center"/>
          </w:tcPr>
          <w:p w:rsidR="00347EC5" w:rsidRPr="00EA2A08" w:rsidRDefault="00347EC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134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"Параметр дифференциации тарифа" указывается значение дополнительного признака дифференциации.</w:t>
            </w:r>
          </w:p>
        </w:tc>
      </w:tr>
      <w:tr w:rsidR="00EA2A08" w:rsidRPr="00EA2A08" w:rsidTr="00347EC5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При утверждении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двухставочного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тарифа </w:t>
            </w:r>
            <w:hyperlink w:anchor="P136">
              <w:r w:rsidRPr="00EA2A08">
                <w:rPr>
                  <w:rFonts w:ascii="Times New Roman" w:hAnsi="Times New Roman" w:cs="Times New Roman"/>
                  <w:color w:val="0000FF"/>
                </w:rPr>
                <w:t>колонка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EA2A08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тариф" не заполняется.</w:t>
            </w:r>
          </w:p>
        </w:tc>
      </w:tr>
      <w:tr w:rsidR="00EA2A08" w:rsidRPr="00EA2A08" w:rsidTr="00347EC5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При утверждении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одноставочного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тарифа колонки в </w:t>
            </w:r>
            <w:hyperlink w:anchor="P137">
              <w:r w:rsidRPr="00EA2A08">
                <w:rPr>
                  <w:rFonts w:ascii="Times New Roman" w:hAnsi="Times New Roman" w:cs="Times New Roman"/>
                  <w:color w:val="0000FF"/>
                </w:rPr>
                <w:t>блоке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EA2A08"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тариф" не заполняются.</w:t>
            </w:r>
          </w:p>
        </w:tc>
      </w:tr>
      <w:tr w:rsidR="00EA2A08" w:rsidRPr="00EA2A08" w:rsidTr="00347EC5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действия тарифов указываются в виде "ДД.ММ.ГГГГ".</w:t>
            </w:r>
          </w:p>
        </w:tc>
      </w:tr>
      <w:tr w:rsidR="00EA2A08" w:rsidRPr="00EA2A08" w:rsidTr="00347EC5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отсутствия даты окончания действия тарифа в </w:t>
            </w:r>
            <w:hyperlink w:anchor="P142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"дата окончания" указывается "Нет".</w:t>
            </w:r>
          </w:p>
        </w:tc>
      </w:tr>
      <w:tr w:rsidR="00EA2A08" w:rsidRPr="00EA2A08" w:rsidTr="00347EC5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значений признака дифференциации тарифов информация по ним указывается в отдельных строках.</w:t>
            </w:r>
          </w:p>
        </w:tc>
      </w:tr>
      <w:tr w:rsidR="00EA2A08" w:rsidRPr="00EA2A08" w:rsidTr="00347EC5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3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установленных тарифах на подключение (технологическое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присоединение) к централизованной системе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холодного водоснабжения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610"/>
        <w:gridCol w:w="749"/>
        <w:gridCol w:w="4147"/>
      </w:tblGrid>
      <w:tr w:rsidR="00EA2A08" w:rsidRPr="00EA2A08">
        <w:tc>
          <w:tcPr>
            <w:tcW w:w="9487" w:type="dxa"/>
            <w:gridSpan w:val="16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4147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>
        <w:tc>
          <w:tcPr>
            <w:tcW w:w="850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91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200"/>
            <w:bookmarkEnd w:id="4"/>
            <w:r w:rsidRPr="00EA2A08">
              <w:rPr>
                <w:rFonts w:ascii="Times New Roman" w:hAnsi="Times New Roman" w:cs="Times New Roman"/>
              </w:rPr>
              <w:t xml:space="preserve">Параметр дифференциации </w:t>
            </w:r>
            <w:r w:rsidRPr="00EA2A08">
              <w:rPr>
                <w:rFonts w:ascii="Times New Roman" w:hAnsi="Times New Roman" w:cs="Times New Roman"/>
              </w:rPr>
              <w:lastRenderedPageBreak/>
              <w:t>тарифа/заявитель/наименование объекта/адрес</w:t>
            </w:r>
          </w:p>
        </w:tc>
        <w:tc>
          <w:tcPr>
            <w:tcW w:w="927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Подключаемая нагрузк</w:t>
            </w:r>
            <w:r w:rsidRPr="00EA2A08">
              <w:rPr>
                <w:rFonts w:ascii="Times New Roman" w:hAnsi="Times New Roman" w:cs="Times New Roman"/>
              </w:rPr>
              <w:lastRenderedPageBreak/>
              <w:t>а водопроводной сети, куб. м/сут</w:t>
            </w:r>
          </w:p>
        </w:tc>
        <w:tc>
          <w:tcPr>
            <w:tcW w:w="850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Диапазон диамет</w:t>
            </w:r>
            <w:r w:rsidRPr="00EA2A08">
              <w:rPr>
                <w:rFonts w:ascii="Times New Roman" w:hAnsi="Times New Roman" w:cs="Times New Roman"/>
              </w:rPr>
              <w:lastRenderedPageBreak/>
              <w:t>ров водопроводной сети, мм</w:t>
            </w:r>
          </w:p>
        </w:tc>
        <w:tc>
          <w:tcPr>
            <w:tcW w:w="850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 xml:space="preserve">Протяженность </w:t>
            </w:r>
            <w:r w:rsidRPr="00EA2A08">
              <w:rPr>
                <w:rFonts w:ascii="Times New Roman" w:hAnsi="Times New Roman" w:cs="Times New Roman"/>
              </w:rPr>
              <w:lastRenderedPageBreak/>
              <w:t>водопроводной сети, км</w:t>
            </w:r>
          </w:p>
        </w:tc>
        <w:tc>
          <w:tcPr>
            <w:tcW w:w="964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Условия прокладки сетей</w:t>
            </w:r>
          </w:p>
        </w:tc>
        <w:tc>
          <w:tcPr>
            <w:tcW w:w="3855" w:type="dxa"/>
            <w:gridSpan w:val="6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Величина и срок действия тарифа</w:t>
            </w:r>
          </w:p>
        </w:tc>
        <w:tc>
          <w:tcPr>
            <w:tcW w:w="41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>
        <w:tc>
          <w:tcPr>
            <w:tcW w:w="85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ставка тарифа за </w:t>
            </w:r>
            <w:r w:rsidRPr="00EA2A08">
              <w:rPr>
                <w:rFonts w:ascii="Times New Roman" w:hAnsi="Times New Roman" w:cs="Times New Roman"/>
              </w:rPr>
              <w:lastRenderedPageBreak/>
              <w:t>подключаемую нагрузку водопроводной сети, тыс. руб./</w:t>
            </w:r>
            <w:proofErr w:type="spellStart"/>
            <w:r w:rsidRPr="00EA2A08">
              <w:rPr>
                <w:rFonts w:ascii="Times New Roman" w:hAnsi="Times New Roman" w:cs="Times New Roman"/>
              </w:rPr>
              <w:t>куб.м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в сутки</w:t>
            </w:r>
          </w:p>
        </w:tc>
        <w:tc>
          <w:tcPr>
            <w:tcW w:w="1248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 xml:space="preserve">ставка тарифа за </w:t>
            </w:r>
            <w:r w:rsidRPr="00EA2A08">
              <w:rPr>
                <w:rFonts w:ascii="Times New Roman" w:hAnsi="Times New Roman" w:cs="Times New Roman"/>
              </w:rPr>
              <w:lastRenderedPageBreak/>
              <w:t>протяженность водопроводной сети диаметром d, тыс. руб./км</w:t>
            </w:r>
          </w:p>
        </w:tc>
        <w:tc>
          <w:tcPr>
            <w:tcW w:w="1359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 xml:space="preserve">срок действия </w:t>
            </w:r>
            <w:r w:rsidRPr="00EA2A08">
              <w:rPr>
                <w:rFonts w:ascii="Times New Roman" w:hAnsi="Times New Roman" w:cs="Times New Roman"/>
              </w:rPr>
              <w:lastRenderedPageBreak/>
              <w:t>тарифов</w:t>
            </w:r>
          </w:p>
        </w:tc>
        <w:tc>
          <w:tcPr>
            <w:tcW w:w="41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>
        <w:tc>
          <w:tcPr>
            <w:tcW w:w="85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610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</w:t>
            </w:r>
          </w:p>
        </w:tc>
        <w:tc>
          <w:tcPr>
            <w:tcW w:w="749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214"/>
            <w:bookmarkEnd w:id="5"/>
            <w:r w:rsidRPr="00EA2A0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41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>
        <w:tc>
          <w:tcPr>
            <w:tcW w:w="85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тарифа</w:t>
            </w:r>
          </w:p>
        </w:tc>
        <w:tc>
          <w:tcPr>
            <w:tcW w:w="7446" w:type="dxa"/>
            <w:gridSpan w:val="14"/>
            <w:vAlign w:val="center"/>
          </w:tcPr>
          <w:p w:rsidR="00EA2A08" w:rsidRPr="00EA2A08" w:rsidRDefault="00B047E9" w:rsidP="00B04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4147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Для каждого вида тарифа в сфере холодного водоснабжения форма заполняется в отдельных строках.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Указываются сведения: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органа регулирования тарифов, принявшего решение об установлении тарифа; о реквизитах (дата и номер) решения об установлении тарифа; о величине установленного тарифа; о сроке действия тарифа; об источнике официального опубликования решения об установлении тарифа.</w:t>
            </w:r>
          </w:p>
        </w:tc>
      </w:tr>
      <w:tr w:rsidR="00EA2A08" w:rsidRPr="00EA2A08">
        <w:tc>
          <w:tcPr>
            <w:tcW w:w="85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9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территория действия тарифа</w:t>
            </w:r>
          </w:p>
        </w:tc>
        <w:tc>
          <w:tcPr>
            <w:tcW w:w="7446" w:type="dxa"/>
            <w:gridSpan w:val="14"/>
            <w:vAlign w:val="center"/>
          </w:tcPr>
          <w:p w:rsidR="00EA2A08" w:rsidRPr="00EA2A08" w:rsidRDefault="00B047E9" w:rsidP="00B04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4147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EA2A08" w:rsidRPr="00EA2A08">
        <w:tc>
          <w:tcPr>
            <w:tcW w:w="85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19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наименование </w:t>
            </w:r>
            <w:r w:rsidRPr="00EA2A08">
              <w:rPr>
                <w:rFonts w:ascii="Times New Roman" w:hAnsi="Times New Roman" w:cs="Times New Roman"/>
              </w:rPr>
              <w:lastRenderedPageBreak/>
              <w:t>централизованной системы холодного водоснабжения</w:t>
            </w:r>
          </w:p>
        </w:tc>
        <w:tc>
          <w:tcPr>
            <w:tcW w:w="7446" w:type="dxa"/>
            <w:gridSpan w:val="14"/>
            <w:vAlign w:val="center"/>
          </w:tcPr>
          <w:p w:rsidR="00EA2A08" w:rsidRPr="00EA2A08" w:rsidRDefault="00B047E9" w:rsidP="00B04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4147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наименование централизованной системы холодного </w:t>
            </w:r>
            <w:r w:rsidRPr="00EA2A08">
              <w:rPr>
                <w:rFonts w:ascii="Times New Roman" w:hAnsi="Times New Roman" w:cs="Times New Roman"/>
              </w:rPr>
              <w:lastRenderedPageBreak/>
              <w:t>водоснабжения при наличии дифференциации тарифа по централизованным системам холодного водоснабжения.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централизованным системам холодного водоснабжения информация по ним указывается в отдельных строках.</w:t>
            </w:r>
          </w:p>
        </w:tc>
      </w:tr>
      <w:tr w:rsidR="00EA2A08" w:rsidRPr="00EA2A08">
        <w:tc>
          <w:tcPr>
            <w:tcW w:w="85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119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подключаемая нагрузка</w:t>
            </w:r>
          </w:p>
        </w:tc>
        <w:tc>
          <w:tcPr>
            <w:tcW w:w="34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диапазон диаметров</w:t>
            </w:r>
          </w:p>
        </w:tc>
        <w:tc>
          <w:tcPr>
            <w:tcW w:w="34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протяженность сети</w:t>
            </w:r>
          </w:p>
        </w:tc>
        <w:tc>
          <w:tcPr>
            <w:tcW w:w="34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условие прокладки сетей</w:t>
            </w: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7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200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потребителей, к которой относится тариф.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указываются в виде "ДД.ММ.ГГГГ".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отсутствия даты окончания тарифа в </w:t>
            </w:r>
            <w:hyperlink w:anchor="P214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"дата окончания" указывается "Нет".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дифференциации тарифа по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4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основных показателях финансово-хозяйственной деятельности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организации холодного водоснабжения, включая структуру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основных производственных затрат (в части регулируемых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видов деятельности в сфере холодного водоснабжения)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1186"/>
        <w:gridCol w:w="5953"/>
        <w:gridCol w:w="3261"/>
      </w:tblGrid>
      <w:tr w:rsidR="00EA2A08" w:rsidRPr="00EA2A08" w:rsidTr="00EA2A08">
        <w:tc>
          <w:tcPr>
            <w:tcW w:w="11335" w:type="dxa"/>
            <w:gridSpan w:val="4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261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c>
          <w:tcPr>
            <w:tcW w:w="79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1186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953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326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Выручка от регулируемых видов деятельности в сфере холодного водоснабжения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выручка с распределением по видам деятельности.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Себестоимость производимых товаров (оказываемых услуг) по регулируемым видам деятельности в сфере холодного водоснабжения, включая: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суммарная себестоимость производимых товаров.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оплату холодной воды, приобретаемой у других организаций для последующей подачи потребителям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2A08">
              <w:rPr>
                <w:rFonts w:ascii="Times New Roman" w:hAnsi="Times New Roman" w:cs="Times New Roman"/>
              </w:rPr>
              <w:t xml:space="preserve">Раскрываемая информация о расходах организации группируется по строкам формы с учетом требований Методических </w:t>
            </w:r>
            <w:hyperlink r:id="rId6">
              <w:r w:rsidRPr="00EA2A08">
                <w:rPr>
                  <w:rFonts w:ascii="Times New Roman" w:hAnsi="Times New Roman" w:cs="Times New Roman"/>
                  <w:color w:val="0000FF"/>
                </w:rPr>
                <w:t>указаний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по расчету регулируемых тарифов в сфере водоснабжения и водоотведения, утвержденных приказом ФСТ России от 27 декабря 2013 г. N 1746-э </w:t>
            </w:r>
            <w:r w:rsidRPr="00EA2A08">
              <w:rPr>
                <w:rFonts w:ascii="Times New Roman" w:hAnsi="Times New Roman" w:cs="Times New Roman"/>
              </w:rPr>
              <w:lastRenderedPageBreak/>
              <w:t xml:space="preserve">(зарегистрирован Минюстом России 25 февраля 2014 г., регистрационный N 31412), и </w:t>
            </w:r>
            <w:hyperlink r:id="rId7">
              <w:r w:rsidRPr="00EA2A08">
                <w:rPr>
                  <w:rFonts w:ascii="Times New Roman" w:hAnsi="Times New Roman" w:cs="Times New Roman"/>
                  <w:color w:val="0000FF"/>
                </w:rPr>
                <w:t>Порядка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ведения раздельного учета затрат по видам деятельности организаций, осуществляющих горячее водоснабжение, холодное водоснабжение и</w:t>
            </w:r>
            <w:proofErr w:type="gramEnd"/>
            <w:r w:rsidRPr="00EA2A08">
              <w:rPr>
                <w:rFonts w:ascii="Times New Roman" w:hAnsi="Times New Roman" w:cs="Times New Roman"/>
              </w:rPr>
              <w:t xml:space="preserve"> (или) водоотведение, и единой системы классификации таких затрат, утвержденного приказом Минстроя России от 29 июля 2022 г. N 623/</w:t>
            </w:r>
            <w:proofErr w:type="spellStart"/>
            <w:proofErr w:type="gramStart"/>
            <w:r w:rsidRPr="00EA2A08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A2A08">
              <w:rPr>
                <w:rFonts w:ascii="Times New Roman" w:hAnsi="Times New Roman" w:cs="Times New Roman"/>
              </w:rPr>
              <w:t xml:space="preserve"> (зарегистрирован Минюстом России 25 августа 2022 г., регистрационный N 69785).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приобретаемую электрическую энергию (мощность), используемую в технологическом процессе: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средневзвешенная стоимость 1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кВт.ч</w:t>
            </w:r>
            <w:proofErr w:type="spellEnd"/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объем приобретаемой электрической энергии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кВт.ч</w:t>
            </w:r>
            <w:proofErr w:type="spellEnd"/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химические реагенты, используемые в технологическом процессе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расходы на оплату труда и страховые взносы на обязательное социальное страхование, </w:t>
            </w:r>
            <w:r w:rsidRPr="00EA2A08">
              <w:rPr>
                <w:rFonts w:ascii="Times New Roman" w:hAnsi="Times New Roman" w:cs="Times New Roman"/>
              </w:rPr>
              <w:lastRenderedPageBreak/>
              <w:t>выплачиваемые из фонда оплаты труда основного производственного персонала,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общая сумма расходов на оплату труда и отчислений на социальные </w:t>
            </w:r>
            <w:r w:rsidRPr="00EA2A08">
              <w:rPr>
                <w:rFonts w:ascii="Times New Roman" w:hAnsi="Times New Roman" w:cs="Times New Roman"/>
              </w:rPr>
              <w:lastRenderedPageBreak/>
              <w:t>нужды основного производственного персонала.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2.4.1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оплату труда основного производственного персонала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2.4.2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страховые взносы на обязательное социальное страхование, выплачиваемые из фонда оплаты труда основного производственного персонала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оплату труда и страховые взносы на обязательное социальное страхование, выплачиваемые из фонда оплаты труда административно-управленческого персонала,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общая сумма расходов на оплату труда и отчислений на социальные нужды административно-управленческого персонала.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2.5.1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оплату труда административно-управленческого персонала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2.5.2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страховые взносы на обязательное социальное страхование, выплачиваемые из фонда оплаты труда административно-управленческого персонала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амортизацию основных средств и нематериальных активов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аренду имущества, используемого для осуществления регулируемых видов деятельности в сфере холодного водоснабжения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общепроизводственные расходы,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общая сумма общепроизводственных расходов.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2.8.1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текущий ремонт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Указываются расходы на текущий ремонт, отнесенные к общепроизводственным расходам.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2.8.2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капитальный ремонт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Указываются расходы на капитальный ремонт, отнесенные к общепроизводственным расходам.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общехозяйственные расходы,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общая сумма общехозяйственных расходов.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2.9.1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текущий ремонт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Указываются расходы на текущий ремонт, отнесенные к общехозяйственным расходам.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2.9.2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капитальный ремонт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Указываются расходы на капитальный ремонт, отнесенные к общехозяйственным расходам.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капитальный и текущий ремонт основных средств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в том числе информация об объемах товаров и услуг, их стоимости и о способах приобретения у тех организаций, сумма оплаты </w:t>
            </w:r>
            <w:r w:rsidRPr="00EA2A08">
              <w:rPr>
                <w:rFonts w:ascii="Times New Roman" w:hAnsi="Times New Roman" w:cs="Times New Roman"/>
              </w:rPr>
              <w:lastRenderedPageBreak/>
              <w:t>услуг которых превышает 20 процентов суммы расходов по указанной статье расходов.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в том числе информация об объемах товаров и услуг, их стоимости и о способах приобретения у тех организаций, сумма оплаты услуг которых превышает 20 процентов суммы расходов по указанной статье расходов.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прочие расходы, которые подлежат отнесению на регулируемые виды деятельности в сфере холодного водоснабжения в соответствии с </w:t>
            </w:r>
            <w:hyperlink r:id="rId8">
              <w:r w:rsidRPr="00EA2A08">
                <w:rPr>
                  <w:rFonts w:ascii="Times New Roman" w:hAnsi="Times New Roman" w:cs="Times New Roman"/>
                  <w:color w:val="0000FF"/>
                </w:rPr>
                <w:t>Основами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ценообразования в сфере водоснабжения и водоотведения, утвержденными постановлением Правительства Российской Федерации от 13 мая 2013 г. N 406 (далее - Основы ценообразования в сфере водоснабжения и водоотведения)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общая сумма прочих расходов, которые подлежат отнесению на регулируемые виды деятельности в соответствии с </w:t>
            </w:r>
            <w:hyperlink r:id="rId9">
              <w:r w:rsidRPr="00EA2A08">
                <w:rPr>
                  <w:rFonts w:ascii="Times New Roman" w:hAnsi="Times New Roman" w:cs="Times New Roman"/>
                  <w:color w:val="0000FF"/>
                </w:rPr>
                <w:t>Основами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ценообразования в сфере водоснабжения и водоотведения.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Чистая прибыль, полученная от регулируемых видов деятельности в сфере холодного водоснабжения,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общая сумма чистой прибыли, полученной от регулируемого вида деятельности.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размер расходования чистой прибыли на финансирование мероприятий, предусмотренных инвестиционной программой </w:t>
            </w:r>
            <w:r w:rsidRPr="00EA2A08">
              <w:rPr>
                <w:rFonts w:ascii="Times New Roman" w:hAnsi="Times New Roman" w:cs="Times New Roman"/>
              </w:rPr>
              <w:lastRenderedPageBreak/>
              <w:t>организации холодного водоснабжения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размер расходования чистой прибыли на финансирование мероприятий, предусмотренных </w:t>
            </w:r>
            <w:r w:rsidRPr="00EA2A08">
              <w:rPr>
                <w:rFonts w:ascii="Times New Roman" w:hAnsi="Times New Roman" w:cs="Times New Roman"/>
              </w:rPr>
              <w:lastRenderedPageBreak/>
              <w:t>инвестиционной программой организации холодного водоснабжения.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Изменение стоимости основных фондов,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общее изменение стоимости основных фондов.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за счет их ввода в эксплуатацию (вывода из эксплуатации)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общее изменение стоимости основных фондов за счет их ввода в эксплуатацию и вывода из эксплуатации.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за счет их ввода в эксплуатацию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изменение стоимости основных фондов за счет их ввода в эксплуатацию.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за счет их вывода из эксплуатации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изменение стоимости основных фондов за счет их вывода из эксплуатации.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за счет их переоценки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изменение стоимости основных фондов за счет их переоценки.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Валовая прибыль (убытки) от продажи товаров и услуг по регулируемым видам деятельности в сфере холодного водоснабжения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Годовая бухгалтерская (финансовая) отчетность, включая бухгалтерский баланс и приложения к нему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ссылка на документ, предварительно загруженный в хранилище файлов ФГИС ЕИАС.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Информация раскрывается организацией холодного водоснабжения, выручка от </w:t>
            </w:r>
            <w:r w:rsidRPr="00EA2A08">
              <w:rPr>
                <w:rFonts w:ascii="Times New Roman" w:hAnsi="Times New Roman" w:cs="Times New Roman"/>
              </w:rPr>
              <w:lastRenderedPageBreak/>
              <w:t>регулируемых видов деятельности в сфере водоснабжения и (или) водоотведения которой превышает 80 процентов совокупной выручки за отчетный год.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Объем поднятой воды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Объем покупной воды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3A2DC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Объем воды, пропущенной через очистные сооружения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3A2DC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Объем отпущенной потребителям воды,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общий объем отпущенной потребителям воды.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определенный по приборам учета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определенный расчетным способом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определенный по нормативам потребления коммунальных услуг и по нормативам потребления коммунальных ресурсов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Потери воды в сетях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953" w:type="dxa"/>
            <w:vAlign w:val="center"/>
          </w:tcPr>
          <w:p w:rsidR="00EA2A08" w:rsidRPr="00EA2A08" w:rsidRDefault="003A2DC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Удельный расход электрической энергии на подачу воды в сеть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кВт/ч на тыс. куб. м</w:t>
            </w:r>
          </w:p>
        </w:tc>
        <w:tc>
          <w:tcPr>
            <w:tcW w:w="5953" w:type="dxa"/>
            <w:vAlign w:val="center"/>
          </w:tcPr>
          <w:p w:rsidR="00EA2A08" w:rsidRPr="00EA2A08" w:rsidRDefault="003A2DC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 воды на собственные нужды,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953" w:type="dxa"/>
            <w:vAlign w:val="center"/>
          </w:tcPr>
          <w:p w:rsidR="00EA2A08" w:rsidRPr="00EA2A08" w:rsidRDefault="005220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70,02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2A08">
              <w:rPr>
                <w:rFonts w:ascii="Times New Roman" w:hAnsi="Times New Roman" w:cs="Times New Roman"/>
              </w:rPr>
              <w:t>Указывается доля общего расхода воды на собственные нужны</w:t>
            </w:r>
            <w:proofErr w:type="gramEnd"/>
            <w:r w:rsidRPr="00EA2A08">
              <w:rPr>
                <w:rFonts w:ascii="Times New Roman" w:hAnsi="Times New Roman" w:cs="Times New Roman"/>
              </w:rPr>
              <w:t xml:space="preserve"> от объема отпуска воды потребителям.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 воды на хозяйственно-бытовые нужды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953" w:type="dxa"/>
            <w:vAlign w:val="center"/>
          </w:tcPr>
          <w:p w:rsidR="00EA2A08" w:rsidRPr="00EA2A08" w:rsidRDefault="005220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70,02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2A08">
              <w:rPr>
                <w:rFonts w:ascii="Times New Roman" w:hAnsi="Times New Roman" w:cs="Times New Roman"/>
              </w:rPr>
              <w:t>Указывается доля расхода воды на хозяйственно-бытовые нужны</w:t>
            </w:r>
            <w:proofErr w:type="gramEnd"/>
            <w:r w:rsidRPr="00EA2A08">
              <w:rPr>
                <w:rFonts w:ascii="Times New Roman" w:hAnsi="Times New Roman" w:cs="Times New Roman"/>
              </w:rPr>
              <w:t xml:space="preserve"> от объема отпуска воды потребителям.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Показатель использования производственных объектов (по объему перекачки), в том числе: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953" w:type="dxa"/>
            <w:vAlign w:val="center"/>
          </w:tcPr>
          <w:p w:rsidR="00EA2A08" w:rsidRPr="00EA2A08" w:rsidRDefault="005220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суммарный показатель использования по всем производственным объектам как процент объема перекачки по отношению к пиковому дню отчетного года.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производственный объект</w:t>
            </w:r>
          </w:p>
        </w:tc>
        <w:tc>
          <w:tcPr>
            <w:tcW w:w="118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953" w:type="dxa"/>
            <w:vAlign w:val="center"/>
          </w:tcPr>
          <w:p w:rsidR="00EA2A08" w:rsidRPr="00EA2A08" w:rsidRDefault="005220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261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показатель использования по производственному объекту как процент объем перекачки по отношению к пиковому дню отчетного года.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производственных объектов информация по каждому из них указывается в отдельной строке.</w:t>
            </w:r>
          </w:p>
        </w:tc>
      </w:tr>
    </w:tbl>
    <w:p w:rsidR="00EA2A08" w:rsidRPr="00EA2A08" w:rsidRDefault="00EA2A08">
      <w:pPr>
        <w:pStyle w:val="ConsPlusNormal"/>
        <w:rPr>
          <w:rFonts w:ascii="Times New Roman" w:hAnsi="Times New Roman" w:cs="Times New Roman"/>
        </w:rPr>
        <w:sectPr w:rsidR="00EA2A08" w:rsidRPr="00EA2A08" w:rsidSect="00EA2A0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5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расходах на капитальный и текущий ремонт основных средств,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расходах на услуги производственного характера, оказываемые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по договорам с организациями на проведение ремонтных работ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в рамках технологического процесса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48"/>
        <w:gridCol w:w="298"/>
        <w:gridCol w:w="1474"/>
        <w:gridCol w:w="794"/>
        <w:gridCol w:w="454"/>
        <w:gridCol w:w="1591"/>
        <w:gridCol w:w="992"/>
        <w:gridCol w:w="1134"/>
        <w:gridCol w:w="1418"/>
        <w:gridCol w:w="1701"/>
        <w:gridCol w:w="2976"/>
      </w:tblGrid>
      <w:tr w:rsidR="00EA2A08" w:rsidRPr="00EA2A08" w:rsidTr="00EA2A08">
        <w:tc>
          <w:tcPr>
            <w:tcW w:w="11761" w:type="dxa"/>
            <w:gridSpan w:val="1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2976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882678">
        <w:tc>
          <w:tcPr>
            <w:tcW w:w="510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395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298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7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Способ приобретения</w:t>
            </w:r>
          </w:p>
        </w:tc>
        <w:tc>
          <w:tcPr>
            <w:tcW w:w="79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Реквизиты договора</w:t>
            </w:r>
          </w:p>
        </w:tc>
        <w:tc>
          <w:tcPr>
            <w:tcW w:w="45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91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товара/услуги</w:t>
            </w:r>
          </w:p>
        </w:tc>
        <w:tc>
          <w:tcPr>
            <w:tcW w:w="992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Объем приобретенных товаров, услуг</w:t>
            </w:r>
          </w:p>
        </w:tc>
        <w:tc>
          <w:tcPr>
            <w:tcW w:w="113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8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Стоимость, тыс. руб.</w:t>
            </w:r>
          </w:p>
        </w:tc>
        <w:tc>
          <w:tcPr>
            <w:tcW w:w="1701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Доля расходов, % (от суммы расходов по указанной статье)</w:t>
            </w:r>
          </w:p>
        </w:tc>
        <w:tc>
          <w:tcPr>
            <w:tcW w:w="297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51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32" w:type="dxa"/>
            <w:gridSpan w:val="9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 об объемах товаров и услуг, их стоимости и способах приобретения у организаций, в том числе:</w:t>
            </w:r>
          </w:p>
        </w:tc>
        <w:tc>
          <w:tcPr>
            <w:tcW w:w="1418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976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сумма стоимости приобретения товаров и услуг у организаций,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EA2A08" w:rsidRPr="00EA2A08" w:rsidTr="00882678">
        <w:trPr>
          <w:trHeight w:val="632"/>
        </w:trPr>
        <w:tc>
          <w:tcPr>
            <w:tcW w:w="51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95" w:type="dxa"/>
            <w:gridSpan w:val="2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итого по поставщику, в том числе:</w:t>
            </w:r>
          </w:p>
        </w:tc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5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91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 w:val="restart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информация отдельно по организациям, сумма оплаты услуг которых превышает 20% суммы расходов на капитальный и текущий ремонт основных средств.</w:t>
            </w:r>
          </w:p>
        </w:tc>
      </w:tr>
      <w:tr w:rsidR="00EA2A08" w:rsidRPr="00EA2A08" w:rsidTr="00882678">
        <w:trPr>
          <w:trHeight w:val="269"/>
        </w:trPr>
        <w:tc>
          <w:tcPr>
            <w:tcW w:w="5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7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 w:val="restart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976" w:type="dxa"/>
            <w:vMerge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882678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Способ приобретения определяется из перечня: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- торги;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договоры без торгов;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прочее.</w:t>
            </w:r>
          </w:p>
        </w:tc>
      </w:tr>
      <w:tr w:rsidR="00EA2A08" w:rsidRPr="00EA2A08" w:rsidTr="00882678">
        <w:tc>
          <w:tcPr>
            <w:tcW w:w="5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поставщиков, договоров, товаров и (или) услуг информация по ним указывается в отдельных строках.</w:t>
            </w:r>
          </w:p>
        </w:tc>
      </w:tr>
      <w:tr w:rsidR="00EA2A08" w:rsidRPr="00EA2A08" w:rsidTr="00EA2A08">
        <w:tc>
          <w:tcPr>
            <w:tcW w:w="51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32" w:type="dxa"/>
            <w:gridSpan w:val="9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процесса, в том числе:</w:t>
            </w:r>
          </w:p>
        </w:tc>
        <w:tc>
          <w:tcPr>
            <w:tcW w:w="1418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976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сумма стоимости приобретения товаров и услуг у организаций, сумма оплаты услуг которых превышает 20% суммы расходов на услуги производственного характера.</w:t>
            </w:r>
          </w:p>
        </w:tc>
      </w:tr>
      <w:tr w:rsidR="00EA2A08" w:rsidRPr="00EA2A08" w:rsidTr="00EA2A08">
        <w:tc>
          <w:tcPr>
            <w:tcW w:w="51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47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поставщика</w:t>
            </w:r>
          </w:p>
        </w:tc>
        <w:tc>
          <w:tcPr>
            <w:tcW w:w="446" w:type="dxa"/>
            <w:gridSpan w:val="2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итого по поставщику, в том числе:</w:t>
            </w:r>
          </w:p>
        </w:tc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5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91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8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 w:val="restart"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информация отдельно по организациям, сумма оплаты услуг которых превышает 20% суммы расходов на услуги производственного характера.</w:t>
            </w:r>
          </w:p>
        </w:tc>
      </w:tr>
      <w:tr w:rsidR="00EA2A08" w:rsidRPr="00EA2A08" w:rsidTr="00EA2A08">
        <w:trPr>
          <w:trHeight w:val="269"/>
        </w:trPr>
        <w:tc>
          <w:tcPr>
            <w:tcW w:w="510" w:type="dxa"/>
            <w:vMerge w:val="restart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46" w:type="dxa"/>
            <w:gridSpan w:val="2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7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договора</w:t>
            </w:r>
          </w:p>
        </w:tc>
        <w:tc>
          <w:tcPr>
            <w:tcW w:w="794" w:type="dxa"/>
            <w:vMerge w:val="restart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товара/услуги</w:t>
            </w:r>
          </w:p>
        </w:tc>
        <w:tc>
          <w:tcPr>
            <w:tcW w:w="992" w:type="dxa"/>
            <w:vMerge w:val="restart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Merge w:val="restart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976" w:type="dxa"/>
            <w:vMerge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Способ приобретения определяется из перечня: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торги;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договоры без торгов;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прочее.</w:t>
            </w:r>
          </w:p>
        </w:tc>
      </w:tr>
      <w:tr w:rsidR="00EA2A08" w:rsidRPr="00EA2A08" w:rsidTr="00EA2A08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наличия нескольких поставщиков, договоров, товаров и (или) услуг </w:t>
            </w:r>
            <w:r w:rsidRPr="00EA2A08">
              <w:rPr>
                <w:rFonts w:ascii="Times New Roman" w:hAnsi="Times New Roman" w:cs="Times New Roman"/>
              </w:rPr>
              <w:lastRenderedPageBreak/>
              <w:t>информация по ним указывается в отдельных строках.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6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основных потребительских характеристиках товаров (услуг),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EA2A08">
        <w:rPr>
          <w:rFonts w:ascii="Times New Roman" w:hAnsi="Times New Roman" w:cs="Times New Roman"/>
        </w:rPr>
        <w:t>тарифы</w:t>
      </w:r>
      <w:proofErr w:type="gramEnd"/>
      <w:r w:rsidRPr="00EA2A08">
        <w:rPr>
          <w:rFonts w:ascii="Times New Roman" w:hAnsi="Times New Roman" w:cs="Times New Roman"/>
        </w:rPr>
        <w:t xml:space="preserve"> на которые подлежат регулированию, и их соответствии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установленным требованиям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1328"/>
        <w:gridCol w:w="5953"/>
        <w:gridCol w:w="3260"/>
      </w:tblGrid>
      <w:tr w:rsidR="00EA2A08" w:rsidRPr="00EA2A08" w:rsidTr="00EA2A08">
        <w:tc>
          <w:tcPr>
            <w:tcW w:w="11477" w:type="dxa"/>
            <w:gridSpan w:val="4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260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c>
          <w:tcPr>
            <w:tcW w:w="79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1328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953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326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аварий на системах холодного водоснабжения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 на км</w:t>
            </w:r>
          </w:p>
        </w:tc>
        <w:tc>
          <w:tcPr>
            <w:tcW w:w="5953" w:type="dxa"/>
            <w:vAlign w:val="center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количество любых нарушений функционирования системы холодного водоснабжения в расчете на один километр трубопровода.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случаев временного ограничения холодного водоснабжения по графику: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случаев ограничения холодного водоснабжения по графику для ограничений сроком менее 24 часов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суммарное количество ограничений подачи холодной воды по графику в течение отчетного периода. В расчет принимаются </w:t>
            </w:r>
            <w:r w:rsidRPr="00EA2A08">
              <w:rPr>
                <w:rFonts w:ascii="Times New Roman" w:hAnsi="Times New Roman" w:cs="Times New Roman"/>
              </w:rPr>
              <w:lastRenderedPageBreak/>
              <w:t>ограничения сроком менее 24 часов каждое.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срок действия ограничений холодного водоснабжения по графику (менее 24 часов в сутки)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5953" w:type="dxa"/>
            <w:vAlign w:val="center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сумма времени ограничений подачи холодной воды по графику в течение отчетного периода. В расчет принимаются ограничения сроком менее 24 часов каждое.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Доля потребителей, в отношении которых ограничено холодное водоснабжение: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53" w:type="dxa"/>
            <w:vAlign w:val="center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доля потребителей, в отношении которых ограничено холодное водоснабжение сроком менее 24 часов в сутки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953" w:type="dxa"/>
            <w:vAlign w:val="center"/>
          </w:tcPr>
          <w:p w:rsidR="00EA2A08" w:rsidRPr="00EA2A08" w:rsidRDefault="007055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отношение количества потребителей, затронутых как минимум одним ограничением подачи холодной воды по графику длительностью менее 24 часа в течение отчетного периода, и суммарного количества обслуживаемых потребителей.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Общее количество отобранных проб питьевой воды по следующим показателям: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мутность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цветность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хлор остаточный общий, в том числе: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хлор остаточный связанный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4.3.2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хлор остаточный свободный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общие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колиформные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бактерии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A2A08">
              <w:rPr>
                <w:rFonts w:ascii="Times New Roman" w:hAnsi="Times New Roman" w:cs="Times New Roman"/>
              </w:rPr>
              <w:t>термотолерантные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колиформные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бактерии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отобранных проб питьевой воды, показатели которых не соответствуют нормативам качества питьевой воды в соответствии с санитарно-эпидемиологическими требованиями к питьевой воде (предельно допустимой концентрации в воде) по следующим показателям: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мутность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цветность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хлор остаточный общий, в том числе: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5.3.1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хлор остаточный связанный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5.3.2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хлор остаточный свободный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общие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колиформные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бактерии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A2A08">
              <w:rPr>
                <w:rFonts w:ascii="Times New Roman" w:hAnsi="Times New Roman" w:cs="Times New Roman"/>
              </w:rPr>
              <w:t>термотолерантные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колиформные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бактерии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Доля исполненных в срок договоров о подключении (технологическом присоединении) </w:t>
            </w:r>
            <w:r w:rsidRPr="00EA2A08">
              <w:rPr>
                <w:rFonts w:ascii="Times New Roman" w:hAnsi="Times New Roman" w:cs="Times New Roman"/>
              </w:rPr>
              <w:lastRenderedPageBreak/>
              <w:t>к централизованной системе холодного водоснабжения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процент общего количества заключенных договоров о подключении </w:t>
            </w:r>
            <w:r w:rsidRPr="00EA2A08">
              <w:rPr>
                <w:rFonts w:ascii="Times New Roman" w:hAnsi="Times New Roman" w:cs="Times New Roman"/>
              </w:rPr>
              <w:lastRenderedPageBreak/>
              <w:t>(технологическом присоединении) к централизованной системе холодного водоснабжения.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Средняя продолжительность рассмотрения заявлений о заключении договоров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5953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Результаты технического обследования централизованных систем холодного водоснабжения, в том числе фактические значения показателей технико-экономического состояния централизованных систем холодного водоснабжения, включая значения показателей физического износа и энергетической эффективности объектов централизованных систем холодного водоснабжения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53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60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7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инвестиционных программах организации холодного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водоснабжения и отчетах об их исполнении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02"/>
        <w:gridCol w:w="2206"/>
        <w:gridCol w:w="2268"/>
        <w:gridCol w:w="3402"/>
        <w:gridCol w:w="2694"/>
      </w:tblGrid>
      <w:tr w:rsidR="00EA2A08" w:rsidRPr="00EA2A08" w:rsidTr="00EA2A08">
        <w:tc>
          <w:tcPr>
            <w:tcW w:w="11902" w:type="dxa"/>
            <w:gridSpan w:val="5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2694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c>
          <w:tcPr>
            <w:tcW w:w="624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402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2206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670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6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62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инвестиционная программа в целом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26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инвестиционной программы/мероприятия и (или) группы мероприятий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 по данной форме размещается в случае, если для организации утверждена инвестиционная программа на планируемый период. В случае выполнения нескольких мероприятий (и (или) групп мероприятий) информация по каждому из них указывается в отдельной строке.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утверждения инвестиционной программы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Дата утверждения инвестиционной программы указывается в </w:t>
            </w:r>
            <w:r w:rsidRPr="00EA2A08">
              <w:rPr>
                <w:rFonts w:ascii="Times New Roman" w:hAnsi="Times New Roman" w:cs="Times New Roman"/>
              </w:rPr>
              <w:lastRenderedPageBreak/>
              <w:t>виде "ДД.ММ.ГГГГ".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корректировки инвестиционной программы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корректировки инвестиционной программы указывается (в случае наличия корректировки) в виде "ДД.ММ.ГГГГ".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Цель инвестиционной программы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цель инвестиционной программы.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исполнительного органа субъекта Российской Федерации, утвердившего инвестиционную программу (органа местного самоуправления в случае, если законом субъекта Российской Федерации переданы полномочия по утверждению инвестиционной программы)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уполномоченный в соответствии с законодательством Российской Федерации орган власти, утвердивший инвестиционную программу.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796"/>
            <w:bookmarkEnd w:id="6"/>
            <w:r w:rsidRPr="00EA2A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 периода реализации инвестиционной программы/мероприятия и (или) группы мероприятий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 реализации инвестиционной программы/мероприятия указывается в виде "ДД.ММ</w:t>
            </w:r>
            <w:proofErr w:type="gramStart"/>
            <w:r w:rsidRPr="00EA2A08">
              <w:rPr>
                <w:rFonts w:ascii="Times New Roman" w:hAnsi="Times New Roman" w:cs="Times New Roman"/>
              </w:rPr>
              <w:t>.Г</w:t>
            </w:r>
            <w:proofErr w:type="gramEnd"/>
            <w:r w:rsidRPr="00EA2A08">
              <w:rPr>
                <w:rFonts w:ascii="Times New Roman" w:hAnsi="Times New Roman" w:cs="Times New Roman"/>
              </w:rPr>
              <w:t>ГГГ".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802"/>
            <w:bookmarkEnd w:id="7"/>
            <w:r w:rsidRPr="00EA2A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  <w:vAlign w:val="bottom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окончания периода реализации инвестиционной программы/мероприятия и (или) группы мероприятий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Дата окончания реализации инвестиционной программы/мероприятия </w:t>
            </w:r>
            <w:r w:rsidRPr="00EA2A08">
              <w:rPr>
                <w:rFonts w:ascii="Times New Roman" w:hAnsi="Times New Roman" w:cs="Times New Roman"/>
              </w:rPr>
              <w:lastRenderedPageBreak/>
              <w:t>указывается в виде "ДД.ММ</w:t>
            </w:r>
            <w:proofErr w:type="gramStart"/>
            <w:r w:rsidRPr="00EA2A08">
              <w:rPr>
                <w:rFonts w:ascii="Times New Roman" w:hAnsi="Times New Roman" w:cs="Times New Roman"/>
              </w:rPr>
              <w:t>.Г</w:t>
            </w:r>
            <w:proofErr w:type="gramEnd"/>
            <w:r w:rsidRPr="00EA2A08">
              <w:rPr>
                <w:rFonts w:ascii="Times New Roman" w:hAnsi="Times New Roman" w:cs="Times New Roman"/>
              </w:rPr>
              <w:t>ГГГ".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 плановых размерах и источниках финансирования, предусмотренных в инвестиционной программе в целях реализации мероприятий и (или) групп мероприятий, в том числе с указанием плановых сроков реализации мероприятия и (или) группы мероприятий с распределением по годам: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EA2A08" w:rsidRPr="00EA2A08" w:rsidTr="00EA2A08">
        <w:tc>
          <w:tcPr>
            <w:tcW w:w="62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3402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размеры финансирования по годам реализации инвестиционной программы/мероприятия и (или) группы мероприятий</w:t>
            </w:r>
          </w:p>
        </w:tc>
        <w:tc>
          <w:tcPr>
            <w:tcW w:w="2206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268" w:type="dxa"/>
            <w:vMerge w:val="restart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Merge w:val="restart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Год реализации инвестиционной программы/мероприятия должен содержаться в сроке реализации инвестиционной программы, определенном в </w:t>
            </w:r>
            <w:hyperlink w:anchor="P796">
              <w:r w:rsidRPr="00EA2A08">
                <w:rPr>
                  <w:rFonts w:ascii="Times New Roman" w:hAnsi="Times New Roman" w:cs="Times New Roman"/>
                  <w:color w:val="0000FF"/>
                </w:rPr>
                <w:t>пунктах 6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и </w:t>
            </w:r>
            <w:hyperlink w:anchor="P802">
              <w:r w:rsidRPr="00EA2A08">
                <w:rPr>
                  <w:rFonts w:ascii="Times New Roman" w:hAnsi="Times New Roman" w:cs="Times New Roman"/>
                  <w:color w:val="0000FF"/>
                </w:rPr>
                <w:t>7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данной формы.</w:t>
            </w:r>
          </w:p>
        </w:tc>
      </w:tr>
      <w:tr w:rsidR="00EA2A08" w:rsidRPr="00EA2A08" w:rsidTr="00EA2A08">
        <w:tc>
          <w:tcPr>
            <w:tcW w:w="62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реализации инвестиционной программы/мероприятия в течение нескольких лет информация по каждому году указывается в отдельных строках.</w:t>
            </w:r>
          </w:p>
        </w:tc>
      </w:tr>
      <w:tr w:rsidR="00EA2A08" w:rsidRPr="00EA2A08" w:rsidTr="00EA2A08">
        <w:tc>
          <w:tcPr>
            <w:tcW w:w="62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402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2206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268" w:type="dxa"/>
            <w:vMerge w:val="restart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Merge w:val="restart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вид источника финансирования.</w:t>
            </w:r>
          </w:p>
        </w:tc>
      </w:tr>
      <w:tr w:rsidR="00EA2A08" w:rsidRPr="00EA2A08" w:rsidTr="00EA2A08">
        <w:tc>
          <w:tcPr>
            <w:tcW w:w="62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Плановые значения показателей надежности, качества и энергетической эффективности объектов централизованных систем холодного водоснабжения в течение срока реализации инвестиционной программы с распределением по мероприятиям и (или) группам мероприятий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  <w:vAlign w:val="bottom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Фактическое использование за отчетный год предусмотренных инвестиционной программой финансовых средств, в том числе с указанием источников финансирования, срока реализации мероприятий (и (или) групп мероприятий), фактического срока ввода объекта в эксплуатацию и (или) реализации мероприятия (и (или) группы мероприятий) с распределением по годам: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суммарная потребность в финансовых средствах, необходимых для реализации инвестиционной программы, по всем источникам финансирования.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размеры финансирования по срокам реализации мероприятий и (или) группы мероприятий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реализации мероприятия и (или) группы мероприятий в течение нескольких лет информация по каждому </w:t>
            </w:r>
            <w:r w:rsidRPr="00EA2A08">
              <w:rPr>
                <w:rFonts w:ascii="Times New Roman" w:hAnsi="Times New Roman" w:cs="Times New Roman"/>
              </w:rPr>
              <w:lastRenderedPageBreak/>
              <w:t>году указывается в отдельных строках.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10.2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вид источника финансирования.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источников финансирования информация по каждому из них указывается в отдельных строках.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фактический срок ввода объекта в эксплуатацию и (или) реализации мероприятия (и (или) группы мероприятий)</w:t>
            </w:r>
          </w:p>
        </w:tc>
        <w:tc>
          <w:tcPr>
            <w:tcW w:w="2206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vAlign w:val="center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реализации мероприятия и (или) группы мероприятий в течение нескольких лет информация по каждому году указывается в отдельных строках.</w:t>
            </w: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Фактические значения показателей надежности, качества и энергетической эффективности объектов централизованных систем холодного водоснабжения в течение срока реализации инвестиционной программы с распределением по мероприятиям и (или) группам мероприятий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Наличие в инвестиционной программе мероприятий, выполняемых в рамках концессионного соглашения</w:t>
            </w:r>
          </w:p>
        </w:tc>
        <w:tc>
          <w:tcPr>
            <w:tcW w:w="2206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Указываются реквизиты концессионного соглашения.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347EC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</w:t>
      </w:r>
      <w:r w:rsidR="00EA2A08" w:rsidRPr="00EA2A08">
        <w:rPr>
          <w:rFonts w:ascii="Times New Roman" w:hAnsi="Times New Roman" w:cs="Times New Roman"/>
        </w:rPr>
        <w:t>орма 8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наличии (об отсутствии) технической возможности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подключения (технологического присоединения)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к централизованной системе холодного водоснабжения,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а также о принятии и рассмотрении заявлений о заключении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договоров о подключении (технологическом присоединении)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к централизованной системе холодного водоснабжения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1328"/>
        <w:gridCol w:w="5811"/>
        <w:gridCol w:w="3402"/>
      </w:tblGrid>
      <w:tr w:rsidR="00EA2A08" w:rsidRPr="00EA2A08" w:rsidTr="00EA2A08">
        <w:tc>
          <w:tcPr>
            <w:tcW w:w="11335" w:type="dxa"/>
            <w:gridSpan w:val="4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402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c>
          <w:tcPr>
            <w:tcW w:w="79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1328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811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поданных заявлений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811" w:type="dxa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количество поданных заявлений о заключении договоров о подключении (технологическом присоединении) к централизованной системе холодного водоснабжения в течение одного квартала.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Количество исполненных заявлений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811" w:type="dxa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количество исполненных заявлений о заключении договоров о подключении (технологическом присоединении) к централизованной системе холодного водоснабжения в течение одного квартала.</w:t>
            </w:r>
          </w:p>
        </w:tc>
      </w:tr>
      <w:tr w:rsidR="00EA2A08" w:rsidRPr="00EA2A08" w:rsidTr="00EA2A08">
        <w:tc>
          <w:tcPr>
            <w:tcW w:w="79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Количество заявлений о заключении договоров о подключении (технологическом </w:t>
            </w:r>
            <w:r w:rsidRPr="00EA2A08">
              <w:rPr>
                <w:rFonts w:ascii="Times New Roman" w:hAnsi="Times New Roman" w:cs="Times New Roman"/>
              </w:rPr>
              <w:lastRenderedPageBreak/>
              <w:t>присоединении)</w:t>
            </w:r>
          </w:p>
        </w:tc>
        <w:tc>
          <w:tcPr>
            <w:tcW w:w="1328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5811" w:type="dxa"/>
          </w:tcPr>
          <w:p w:rsidR="00EA2A08" w:rsidRPr="00EA2A08" w:rsidRDefault="006E64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количество заявлений о заключении договоров о подключении </w:t>
            </w:r>
            <w:r w:rsidRPr="00EA2A08">
              <w:rPr>
                <w:rFonts w:ascii="Times New Roman" w:hAnsi="Times New Roman" w:cs="Times New Roman"/>
              </w:rPr>
              <w:lastRenderedPageBreak/>
              <w:t>(технологическом присоединении) к централизованной системе холодного водоснабжения, по которым организацией холодного водоснабжения отказано в заключени</w:t>
            </w:r>
            <w:proofErr w:type="gramStart"/>
            <w:r w:rsidRPr="00EA2A08">
              <w:rPr>
                <w:rFonts w:ascii="Times New Roman" w:hAnsi="Times New Roman" w:cs="Times New Roman"/>
              </w:rPr>
              <w:t>и</w:t>
            </w:r>
            <w:proofErr w:type="gramEnd"/>
            <w:r w:rsidRPr="00EA2A08">
              <w:rPr>
                <w:rFonts w:ascii="Times New Roman" w:hAnsi="Times New Roman" w:cs="Times New Roman"/>
              </w:rPr>
              <w:t xml:space="preserve"> договора о подключении (технологическом присоединении) к централизованной системе холодного водоснабжения с указанием причин, в течение одного квартала.</w:t>
            </w:r>
          </w:p>
        </w:tc>
      </w:tr>
      <w:tr w:rsidR="00EA2A08" w:rsidRPr="00EA2A08" w:rsidTr="00EA2A08">
        <w:tc>
          <w:tcPr>
            <w:tcW w:w="79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402" w:type="dxa"/>
            <w:vMerge w:val="restart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Наличие свободной мощности (резерва мощности) на соответствующих объектах централизованных систем холодного водоснабжения в течение одного квартала в том числе:</w:t>
            </w:r>
          </w:p>
        </w:tc>
        <w:tc>
          <w:tcPr>
            <w:tcW w:w="1328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м/сутки</w:t>
            </w:r>
          </w:p>
        </w:tc>
        <w:tc>
          <w:tcPr>
            <w:tcW w:w="5811" w:type="dxa"/>
            <w:vMerge w:val="restart"/>
          </w:tcPr>
          <w:p w:rsidR="00EA2A08" w:rsidRPr="00EA2A08" w:rsidRDefault="0077080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наличие свободной мощности (резерв мощности) на соответствующих объектах централизованных систем холодного водоснабжения (совокупности централизованных систем холодного водоснабжения) в случае, если для них установлены одинаковые тарифы в сфере холодного водоснабжения.</w:t>
            </w:r>
          </w:p>
        </w:tc>
      </w:tr>
      <w:tr w:rsidR="00EA2A08" w:rsidRPr="00EA2A08" w:rsidTr="00EA2A08">
        <w:tc>
          <w:tcPr>
            <w:tcW w:w="7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если регулируемыми организациями оказываются услуги по холодному водоснабжению по нескольким технологически не связанным между собой централизованным системам холодного водоснабжения, и если в отношении указанных систем устанавливаются различные тарифы в сфере холодного </w:t>
            </w:r>
            <w:r w:rsidRPr="00EA2A08">
              <w:rPr>
                <w:rFonts w:ascii="Times New Roman" w:hAnsi="Times New Roman" w:cs="Times New Roman"/>
              </w:rPr>
              <w:lastRenderedPageBreak/>
              <w:t>водоснабжения, то информация раскрывается отдельно по каждой централизованной системе холодного водоснабжения.</w:t>
            </w:r>
          </w:p>
        </w:tc>
      </w:tr>
      <w:tr w:rsidR="00EA2A08" w:rsidRPr="00EA2A08" w:rsidTr="00EA2A08">
        <w:tc>
          <w:tcPr>
            <w:tcW w:w="79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3402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централизованная система холодного водоснабжения</w:t>
            </w:r>
          </w:p>
        </w:tc>
        <w:tc>
          <w:tcPr>
            <w:tcW w:w="1328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тыс. куб. м/сутки</w:t>
            </w:r>
          </w:p>
        </w:tc>
        <w:tc>
          <w:tcPr>
            <w:tcW w:w="5811" w:type="dxa"/>
            <w:vMerge w:val="restart"/>
          </w:tcPr>
          <w:p w:rsidR="00EA2A08" w:rsidRPr="00EA2A08" w:rsidRDefault="0077080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наличие свободной мощности (резерв мощности) для централизованной системы холодного водоснабжения, тариф для которой не является отличным от тарифов других централизованных систем холодного водоснабжения регулируемой организации.</w:t>
            </w:r>
          </w:p>
        </w:tc>
      </w:tr>
      <w:tr w:rsidR="00EA2A08" w:rsidRPr="00EA2A08" w:rsidTr="00EA2A08">
        <w:tblPrEx>
          <w:tblBorders>
            <w:insideH w:val="nil"/>
          </w:tblBorders>
        </w:tblPrEx>
        <w:tc>
          <w:tcPr>
            <w:tcW w:w="7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При использовании регулируемой организацией нескольких централизованных систем холодного водоснабжения информация о наличии свободной мощности (резерве мощности) на соответствующих объектах централизованных систем холодного водоснабжения раскрывается в отношении каждой централизованной системы холодного водоснабжения в отдельных строках.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right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right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right"/>
        <w:rPr>
          <w:rFonts w:ascii="Times New Roman" w:hAnsi="Times New Roman" w:cs="Times New Roman"/>
        </w:rPr>
      </w:pPr>
    </w:p>
    <w:p w:rsidR="00EA2A08" w:rsidRPr="00EA2A08" w:rsidRDefault="00EA2A08" w:rsidP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lastRenderedPageBreak/>
        <w:t>Форма 9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условиях, на которых осуществляется поставка товаров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(оказание услуг), тарифы на которые подлежат регулированию,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 (или) условиях договоров о подключении (технологическом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присоединении) к централизованной системе</w:t>
      </w:r>
    </w:p>
    <w:p w:rsidR="00EA2A08" w:rsidRDefault="00EA2A08" w:rsidP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холодного водоснабжения</w:t>
      </w:r>
    </w:p>
    <w:p w:rsidR="00EA2A08" w:rsidRPr="00EA2A08" w:rsidRDefault="00EA2A08" w:rsidP="00EA2A0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18"/>
        <w:gridCol w:w="5670"/>
        <w:gridCol w:w="3969"/>
      </w:tblGrid>
      <w:tr w:rsidR="00EA2A08" w:rsidRPr="00EA2A08" w:rsidTr="00EA2A08">
        <w:tc>
          <w:tcPr>
            <w:tcW w:w="10768" w:type="dxa"/>
            <w:gridSpan w:val="3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969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c>
          <w:tcPr>
            <w:tcW w:w="680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418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5670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Ссылка на документ</w:t>
            </w:r>
          </w:p>
        </w:tc>
        <w:tc>
          <w:tcPr>
            <w:tcW w:w="3969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68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8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Сведения об условиях публичных договоров поставок товаров (оказания услуг), тарифы на которые подлежат регулированию, в том числе договоров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567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9" w:type="dxa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2A08" w:rsidRPr="00EA2A08" w:rsidTr="00EA2A08">
        <w:tc>
          <w:tcPr>
            <w:tcW w:w="68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18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форма публичного договора поставки товаров (оказания услуг), тарифы на которые подлежат регулированию</w:t>
            </w:r>
          </w:p>
        </w:tc>
        <w:tc>
          <w:tcPr>
            <w:tcW w:w="567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9" w:type="dxa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2A08" w:rsidRPr="00EA2A08" w:rsidTr="00EA2A08">
        <w:tc>
          <w:tcPr>
            <w:tcW w:w="68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4418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формы публичного договора</w:t>
            </w:r>
          </w:p>
        </w:tc>
        <w:tc>
          <w:tcPr>
            <w:tcW w:w="5670" w:type="dxa"/>
            <w:vMerge w:val="restart"/>
            <w:vAlign w:val="center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69" w:type="dxa"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форма договора, используемая организацией холодного водоснабжения, в виде ссылки на документ, предварительно загруженный в хранилище файлов ФГИС ЕИАС.</w:t>
            </w:r>
          </w:p>
        </w:tc>
      </w:tr>
      <w:tr w:rsidR="00EA2A08" w:rsidRPr="00EA2A08" w:rsidTr="00EA2A08">
        <w:tc>
          <w:tcPr>
            <w:tcW w:w="68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EA2A08" w:rsidRPr="00EA2A08" w:rsidTr="00EA2A08">
        <w:tc>
          <w:tcPr>
            <w:tcW w:w="68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18" w:type="dxa"/>
            <w:vAlign w:val="bottom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договор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567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9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68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4418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договора</w:t>
            </w:r>
          </w:p>
        </w:tc>
        <w:tc>
          <w:tcPr>
            <w:tcW w:w="5670" w:type="dxa"/>
            <w:vMerge w:val="restart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69" w:type="dxa"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 размещается в случае, если организация холодного водоснабжения осуществляет услуги по подключению (технологическому присоединению) к централизованной системе холодного водоснабжения.</w:t>
            </w:r>
          </w:p>
        </w:tc>
      </w:tr>
      <w:tr w:rsidR="00EA2A08" w:rsidRPr="00EA2A08" w:rsidTr="00EA2A08">
        <w:tblPrEx>
          <w:tblBorders>
            <w:insideH w:val="nil"/>
          </w:tblBorders>
        </w:tblPrEx>
        <w:tc>
          <w:tcPr>
            <w:tcW w:w="68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EA2A08" w:rsidRPr="00EA2A08" w:rsidTr="00EA2A08">
        <w:tblPrEx>
          <w:tblBorders>
            <w:insideH w:val="nil"/>
          </w:tblBorders>
        </w:tblPrEx>
        <w:tc>
          <w:tcPr>
            <w:tcW w:w="68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договоров о подключении к централизованной системе холодного водоснабжения информация по каждому из них указывается в отдельной строке.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lastRenderedPageBreak/>
        <w:t>Форма 10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порядке выполнения технологических, технических и других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мероприятий, связанных с подключением (технологическим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присоединением) к централизованной системе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холодного водоснабжения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175"/>
        <w:gridCol w:w="3143"/>
        <w:gridCol w:w="4394"/>
        <w:gridCol w:w="3118"/>
      </w:tblGrid>
      <w:tr w:rsidR="00EA2A08" w:rsidRPr="00EA2A08" w:rsidTr="00EA2A08">
        <w:tc>
          <w:tcPr>
            <w:tcW w:w="11619" w:type="dxa"/>
            <w:gridSpan w:val="4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118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EA2A08">
        <w:tc>
          <w:tcPr>
            <w:tcW w:w="90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75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3143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978"/>
            <w:bookmarkEnd w:id="8"/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439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979"/>
            <w:bookmarkEnd w:id="9"/>
            <w:r w:rsidRPr="00EA2A08">
              <w:rPr>
                <w:rFonts w:ascii="Times New Roman" w:hAnsi="Times New Roman" w:cs="Times New Roman"/>
              </w:rPr>
              <w:t>Ссылка на документ</w:t>
            </w:r>
          </w:p>
        </w:tc>
        <w:tc>
          <w:tcPr>
            <w:tcW w:w="3118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12" w:type="dxa"/>
            <w:gridSpan w:val="3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 о размещении данных на сайте регулируемой организации</w:t>
            </w:r>
          </w:p>
        </w:tc>
        <w:tc>
          <w:tcPr>
            <w:tcW w:w="3118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Информация раскрывается в случае, если организация холодного водоснабжения осуществляет услуги по подключению (технологическому присоединению) к централизованной системе холодного водоснабжения.</w:t>
            </w:r>
          </w:p>
        </w:tc>
      </w:tr>
      <w:tr w:rsidR="00EA2A08" w:rsidRPr="00EA2A08" w:rsidTr="00EA2A08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75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адрес страницы сайта в сети "Интернет" и ссылка на документ</w:t>
            </w:r>
          </w:p>
        </w:tc>
        <w:tc>
          <w:tcPr>
            <w:tcW w:w="3143" w:type="dxa"/>
            <w:vMerge w:val="restart"/>
            <w:vAlign w:val="center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94" w:type="dxa"/>
            <w:vMerge w:val="restart"/>
            <w:vAlign w:val="center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118" w:type="dxa"/>
            <w:tcBorders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97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указывается адрес страницы сайта в сети "Интернет", на которой размещена информация.</w:t>
            </w:r>
          </w:p>
        </w:tc>
      </w:tr>
      <w:tr w:rsidR="00EA2A08" w:rsidRPr="00EA2A08" w:rsidTr="00EA2A08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979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"Ссылка на документ" указывается ссылка на скриншот страницы сайта в сети "Интернет", предварительно загруженный в хранилище файлов ФГИС ЕИАС, на которой размещена информация.</w:t>
            </w:r>
          </w:p>
        </w:tc>
      </w:tr>
      <w:tr w:rsidR="00EA2A08" w:rsidRPr="00EA2A08" w:rsidTr="00EA2A08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75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Форма заявления о заключении договора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3143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94" w:type="dxa"/>
            <w:vAlign w:val="center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EA2A08" w:rsidRPr="00EA2A08" w:rsidTr="00EA2A08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12" w:type="dxa"/>
            <w:gridSpan w:val="3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Перечень документов и сведений, представляемых одновременно с заявлением о заключении договора о подключении (технологическом присоединении) к централизованной системе холодного водоснабжения, и указание на запрет требовать представления документов и сведений или осуществления действий, не предусмотренных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</w:t>
            </w:r>
          </w:p>
        </w:tc>
        <w:tc>
          <w:tcPr>
            <w:tcW w:w="3118" w:type="dxa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2A08" w:rsidRPr="00EA2A08" w:rsidTr="00EA2A08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75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документа/сведений</w:t>
            </w:r>
          </w:p>
        </w:tc>
        <w:tc>
          <w:tcPr>
            <w:tcW w:w="3143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94" w:type="dxa"/>
            <w:vMerge w:val="restart"/>
            <w:vAlign w:val="center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8" w:type="dxa"/>
            <w:tcBorders>
              <w:bottom w:val="nil"/>
            </w:tcBorders>
            <w:vAlign w:val="bottom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EA2A08" w:rsidRPr="00EA2A08" w:rsidTr="00EA2A08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EA2A08" w:rsidRPr="00EA2A08" w:rsidTr="00EA2A08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2" w:type="dxa"/>
            <w:gridSpan w:val="3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Реквизиты нормативных правовых актов, регламентирующих порядок действий заявителя и организации холодного водоснабжения при подаче, приеме, обработке заявления о заключении договора о подключении (технологическом присоединении) к централизованной системе холодного водоснабжения (в том числе в форме электронного документа) (далее - нормативный правовой акт)</w:t>
            </w:r>
          </w:p>
        </w:tc>
        <w:tc>
          <w:tcPr>
            <w:tcW w:w="3118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EA2A08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175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нормативного правового акта</w:t>
            </w:r>
          </w:p>
        </w:tc>
        <w:tc>
          <w:tcPr>
            <w:tcW w:w="3143" w:type="dxa"/>
            <w:vMerge w:val="restart"/>
            <w:vAlign w:val="center"/>
          </w:tcPr>
          <w:p w:rsidR="00EA2A08" w:rsidRPr="00EA2A08" w:rsidRDefault="00314E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9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97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указывается полное наименование и реквизиты нормативного правового акта.</w:t>
            </w:r>
          </w:p>
        </w:tc>
      </w:tr>
      <w:tr w:rsidR="00EA2A08" w:rsidRPr="00EA2A08" w:rsidTr="00EA2A08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наличия нескольких нормативных правовых актов каждый из них указывается в </w:t>
            </w:r>
            <w:r w:rsidRPr="00EA2A08">
              <w:rPr>
                <w:rFonts w:ascii="Times New Roman" w:hAnsi="Times New Roman" w:cs="Times New Roman"/>
              </w:rPr>
              <w:lastRenderedPageBreak/>
              <w:t>отдельной строке.</w:t>
            </w:r>
          </w:p>
        </w:tc>
      </w:tr>
      <w:tr w:rsidR="00EA2A08" w:rsidRPr="00EA2A08" w:rsidTr="00EA2A08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0712" w:type="dxa"/>
            <w:gridSpan w:val="3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Телефоны службы, ответственной за прием и обработку заявлений о заключении договора о подключении (технологическом присоединении) к централизованной системе холодного водоснабжения</w:t>
            </w:r>
          </w:p>
          <w:p w:rsidR="00347EC5" w:rsidRDefault="00347EC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47EC5" w:rsidRPr="00EA2A08" w:rsidRDefault="00347E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8(394)227-74-45 доп. 116</w:t>
            </w:r>
          </w:p>
        </w:tc>
        <w:tc>
          <w:tcPr>
            <w:tcW w:w="3118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номер контактного телефона службы, ответственной за прием и обработку заявок о подключении к централизованной системе холодного водоснабжения. В случае наличия нескольких служб и (или) номеров телефонов информация по каждому из них указывается в отдельной строке.</w:t>
            </w:r>
          </w:p>
        </w:tc>
      </w:tr>
      <w:tr w:rsidR="00EA2A08" w:rsidRPr="00EA2A08" w:rsidTr="00EA2A08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0712" w:type="dxa"/>
            <w:gridSpan w:val="3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адреса службы, ответственной за прием и обработку заявлений о заключении договора о подключении (технологическом присоединении) к централизованной системе холодного водоснабжения</w:t>
            </w:r>
          </w:p>
          <w:p w:rsidR="00347EC5" w:rsidRDefault="00347EC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47EC5" w:rsidRPr="00EA2A08" w:rsidRDefault="00347E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 Тыва, г. Кызыл, ул. Московская</w:t>
            </w:r>
            <w:r w:rsidR="0055347D">
              <w:rPr>
                <w:rFonts w:ascii="Times New Roman" w:hAnsi="Times New Roman" w:cs="Times New Roman"/>
              </w:rPr>
              <w:t>, д. 145</w:t>
            </w:r>
          </w:p>
        </w:tc>
        <w:tc>
          <w:tcPr>
            <w:tcW w:w="3118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ФГИС ЕИАС.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служб и (или) адресов информация по каждому из них указывается в отдельной строке.</w:t>
            </w:r>
          </w:p>
        </w:tc>
      </w:tr>
      <w:tr w:rsidR="00EA2A08" w:rsidRPr="00EA2A08" w:rsidTr="00EA2A08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0712" w:type="dxa"/>
            <w:gridSpan w:val="3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график работы службы, ответственной за прием и обработку заявлений о заключении договора о подключении (технологическом присоединении) к централизованной системе холодного водоснабжения</w:t>
            </w:r>
          </w:p>
          <w:p w:rsidR="0055347D" w:rsidRDefault="0055347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347D" w:rsidRDefault="0055347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347D" w:rsidRDefault="0055347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пн-чт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08.00 до 17.00, с 12.00 до 13.00 обеденный перерыв</w:t>
            </w:r>
          </w:p>
          <w:p w:rsidR="0055347D" w:rsidRDefault="0055347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347D" w:rsidRPr="00EA2A08" w:rsidRDefault="0055347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08.00 до 12.00</w:t>
            </w:r>
            <w:bookmarkStart w:id="10" w:name="_GoBack"/>
            <w:bookmarkEnd w:id="10"/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 xml:space="preserve">Указывается график работы службы, ответственной за прием и обработку заявок о </w:t>
            </w:r>
            <w:r w:rsidRPr="00EA2A08">
              <w:rPr>
                <w:rFonts w:ascii="Times New Roman" w:hAnsi="Times New Roman" w:cs="Times New Roman"/>
              </w:rPr>
              <w:lastRenderedPageBreak/>
              <w:t>подключении к централизованной системе холодного водоснабжения.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служб и (или) графиков работы, информация по каждому из них указывается в отдельной строке.</w:t>
            </w:r>
          </w:p>
        </w:tc>
      </w:tr>
      <w:tr w:rsidR="00EA2A08" w:rsidRPr="00EA2A08" w:rsidTr="00EA2A08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12" w:type="dxa"/>
            <w:gridSpan w:val="3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EA2A08" w:rsidRPr="00EA2A08" w:rsidRDefault="00EA2A08">
      <w:pPr>
        <w:pStyle w:val="ConsPlusNormal"/>
        <w:rPr>
          <w:rFonts w:ascii="Times New Roman" w:hAnsi="Times New Roman" w:cs="Times New Roman"/>
        </w:rPr>
        <w:sectPr w:rsidR="00EA2A08" w:rsidRPr="00EA2A0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11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способах приобретения, стоимости и об объемах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товаров (работ, услуг), необходимых организации холодного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водоснабжения для производства товаров (оказания услуг)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в сфере холодного водоснабжения, тарифы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на которые подлежат регулированию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5325"/>
        <w:gridCol w:w="4111"/>
        <w:gridCol w:w="1985"/>
        <w:gridCol w:w="2409"/>
      </w:tblGrid>
      <w:tr w:rsidR="00EA2A08" w:rsidRPr="00EA2A08" w:rsidTr="009052AA">
        <w:tc>
          <w:tcPr>
            <w:tcW w:w="12328" w:type="dxa"/>
            <w:gridSpan w:val="4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2409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9052AA">
        <w:tc>
          <w:tcPr>
            <w:tcW w:w="90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5325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4111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42"/>
            <w:bookmarkEnd w:id="11"/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1985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43"/>
            <w:bookmarkEnd w:id="12"/>
            <w:r w:rsidRPr="00EA2A08">
              <w:rPr>
                <w:rFonts w:ascii="Times New Roman" w:hAnsi="Times New Roman" w:cs="Times New Roman"/>
              </w:rPr>
              <w:t>Ссылка на документ</w:t>
            </w:r>
          </w:p>
        </w:tc>
        <w:tc>
          <w:tcPr>
            <w:tcW w:w="2409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5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Сведения о правовых актах, регламентирующих правила закупки (положение о закупках) в организации холодного водоснабжения</w:t>
            </w:r>
          </w:p>
        </w:tc>
        <w:tc>
          <w:tcPr>
            <w:tcW w:w="4111" w:type="dxa"/>
            <w:vMerge w:val="restart"/>
          </w:tcPr>
          <w:p w:rsidR="00EA2A08" w:rsidRPr="00EA2A08" w:rsidRDefault="00C35475" w:rsidP="00C354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Закупка у единственного поставщика в соответствии с законом 223-ФЗ от 18.07.2011г. и положения ««О закупке товаров, работ и услуг ФКП «Аэропорт Кызыл»»»</w:t>
            </w:r>
          </w:p>
        </w:tc>
        <w:tc>
          <w:tcPr>
            <w:tcW w:w="1985" w:type="dxa"/>
            <w:vMerge w:val="restart"/>
          </w:tcPr>
          <w:p w:rsidR="00EA2A08" w:rsidRPr="00EA2A08" w:rsidRDefault="00CD55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1042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указывается описательная информация, характеризующая размещаемые данные.</w:t>
            </w:r>
          </w:p>
        </w:tc>
      </w:tr>
      <w:tr w:rsidR="00EA2A08" w:rsidRPr="00EA2A08" w:rsidTr="009052AA">
        <w:trPr>
          <w:trHeight w:val="269"/>
        </w:trPr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2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1043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5" w:type="dxa"/>
            <w:vAlign w:val="bottom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Сведения о месте размещения правовых актов, регламентирующих правила закупки (положение о закупках) в организации холодного водоснабжения</w:t>
            </w:r>
          </w:p>
        </w:tc>
        <w:tc>
          <w:tcPr>
            <w:tcW w:w="4111" w:type="dxa"/>
          </w:tcPr>
          <w:p w:rsidR="00EA2A08" w:rsidRPr="00D357B3" w:rsidRDefault="00CD559E">
            <w:pPr>
              <w:pStyle w:val="ConsPlusNormal"/>
              <w:rPr>
                <w:rFonts w:ascii="Times New Roman" w:hAnsi="Times New Roman" w:cs="Times New Roman"/>
              </w:rPr>
            </w:pPr>
            <w:r w:rsidRPr="00D357B3">
              <w:rPr>
                <w:rFonts w:ascii="Times New Roman" w:hAnsi="Times New Roman" w:cs="Times New Roman"/>
              </w:rPr>
              <w:t>-</w:t>
            </w:r>
            <w:r w:rsidR="00C35475" w:rsidRPr="00D357B3">
              <w:rPr>
                <w:rFonts w:ascii="Times New Roman" w:hAnsi="Times New Roman" w:cs="Times New Roman"/>
              </w:rPr>
              <w:t xml:space="preserve"> сайт ЕИС;</w:t>
            </w:r>
          </w:p>
          <w:p w:rsidR="00D357B3" w:rsidRPr="00D357B3" w:rsidRDefault="00C35475">
            <w:pPr>
              <w:pStyle w:val="ConsPlusNormal"/>
              <w:rPr>
                <w:rFonts w:ascii="Times New Roman" w:hAnsi="Times New Roman" w:cs="Times New Roman"/>
              </w:rPr>
            </w:pPr>
            <w:r w:rsidRPr="005220DF">
              <w:rPr>
                <w:rFonts w:ascii="Times New Roman" w:hAnsi="Times New Roman" w:cs="Times New Roman"/>
              </w:rPr>
              <w:t xml:space="preserve">- </w:t>
            </w:r>
            <w:r w:rsidR="00D357B3"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D357B3" w:rsidRPr="00522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357B3"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="00D357B3" w:rsidRPr="00522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357B3"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="00D357B3" w:rsidRPr="005220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357B3"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D357B3" w:rsidRPr="00D357B3">
              <w:rPr>
                <w:rFonts w:ascii="Times New Roman" w:hAnsi="Times New Roman" w:cs="Times New Roman"/>
              </w:rPr>
              <w:t xml:space="preserve"> </w:t>
            </w:r>
          </w:p>
          <w:p w:rsidR="00C35475" w:rsidRPr="00C35475" w:rsidRDefault="00C35475">
            <w:pPr>
              <w:pStyle w:val="ConsPlusNormal"/>
              <w:rPr>
                <w:rFonts w:ascii="Times New Roman" w:hAnsi="Times New Roman" w:cs="Times New Roman"/>
              </w:rPr>
            </w:pPr>
            <w:r w:rsidRPr="00D357B3">
              <w:rPr>
                <w:rFonts w:ascii="Times New Roman" w:hAnsi="Times New Roman" w:cs="Times New Roman"/>
              </w:rPr>
              <w:t>-</w:t>
            </w:r>
            <w:r w:rsidR="00D357B3" w:rsidRPr="00D35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www tuvaairport.ru</w:t>
            </w:r>
          </w:p>
        </w:tc>
        <w:tc>
          <w:tcPr>
            <w:tcW w:w="1985" w:type="dxa"/>
          </w:tcPr>
          <w:p w:rsidR="00EA2A08" w:rsidRPr="00EA2A08" w:rsidRDefault="00CD55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vMerge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325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Сведения о планировании закупок</w:t>
            </w:r>
          </w:p>
        </w:tc>
        <w:tc>
          <w:tcPr>
            <w:tcW w:w="4111" w:type="dxa"/>
          </w:tcPr>
          <w:p w:rsidR="00EA2A08" w:rsidRPr="00EA2A08" w:rsidRDefault="00D357B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Размещены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плане закупок на сайте ЕИС</w:t>
            </w:r>
          </w:p>
        </w:tc>
        <w:tc>
          <w:tcPr>
            <w:tcW w:w="1985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регулируемой организацией,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5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Сведения о результатах проведения закупок</w:t>
            </w:r>
          </w:p>
        </w:tc>
        <w:tc>
          <w:tcPr>
            <w:tcW w:w="4111" w:type="dxa"/>
          </w:tcPr>
          <w:p w:rsidR="00D357B3" w:rsidRPr="00EA2A08" w:rsidRDefault="00D357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EA2A08" w:rsidRPr="00EA2A08" w:rsidRDefault="00CD55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12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предложении организации холодного водоснабжения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установлении тарифов в сфере холодного водоснабжения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на очередной период регулирования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253"/>
        <w:gridCol w:w="1670"/>
        <w:gridCol w:w="907"/>
        <w:gridCol w:w="964"/>
        <w:gridCol w:w="4217"/>
        <w:gridCol w:w="2410"/>
        <w:gridCol w:w="2409"/>
      </w:tblGrid>
      <w:tr w:rsidR="00EA2A08" w:rsidRPr="00EA2A08" w:rsidTr="009052AA">
        <w:tc>
          <w:tcPr>
            <w:tcW w:w="12328" w:type="dxa"/>
            <w:gridSpan w:val="7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2409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9052AA">
        <w:tc>
          <w:tcPr>
            <w:tcW w:w="907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253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78"/>
            <w:bookmarkEnd w:id="13"/>
            <w:r w:rsidRPr="00EA2A08">
              <w:rPr>
                <w:rFonts w:ascii="Times New Roman" w:hAnsi="Times New Roman" w:cs="Times New Roman"/>
              </w:rPr>
              <w:t>Вид тарифа</w:t>
            </w:r>
          </w:p>
        </w:tc>
        <w:tc>
          <w:tcPr>
            <w:tcW w:w="1670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тарифа</w:t>
            </w:r>
          </w:p>
        </w:tc>
        <w:tc>
          <w:tcPr>
            <w:tcW w:w="1871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Срок действия тарифов</w:t>
            </w:r>
          </w:p>
        </w:tc>
        <w:tc>
          <w:tcPr>
            <w:tcW w:w="4217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81"/>
            <w:bookmarkEnd w:id="14"/>
            <w:r w:rsidRPr="00EA2A08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410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Ссылка на документ</w:t>
            </w:r>
          </w:p>
        </w:tc>
        <w:tc>
          <w:tcPr>
            <w:tcW w:w="2409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96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21" w:type="dxa"/>
            <w:gridSpan w:val="6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Предлагаемый метод регулирования</w:t>
            </w:r>
          </w:p>
        </w:tc>
        <w:tc>
          <w:tcPr>
            <w:tcW w:w="2409" w:type="dxa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53" w:type="dxa"/>
            <w:vMerge w:val="restart"/>
            <w:vAlign w:val="center"/>
          </w:tcPr>
          <w:p w:rsidR="00EA2A08" w:rsidRPr="00EA2A08" w:rsidRDefault="00CD55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 для всех </w:t>
            </w:r>
            <w:r>
              <w:rPr>
                <w:rFonts w:ascii="Times New Roman" w:hAnsi="Times New Roman" w:cs="Times New Roman"/>
              </w:rPr>
              <w:lastRenderedPageBreak/>
              <w:t>категорий потребителей</w:t>
            </w:r>
          </w:p>
        </w:tc>
        <w:tc>
          <w:tcPr>
            <w:tcW w:w="1670" w:type="dxa"/>
            <w:vMerge w:val="restart"/>
            <w:vAlign w:val="center"/>
          </w:tcPr>
          <w:p w:rsidR="00EA2A08" w:rsidRPr="00EA2A08" w:rsidRDefault="00CD55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Питьевое водоснабжение</w:t>
            </w:r>
          </w:p>
        </w:tc>
        <w:tc>
          <w:tcPr>
            <w:tcW w:w="907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дата начала </w:t>
            </w:r>
            <w:r w:rsidRPr="00EA2A08">
              <w:rPr>
                <w:rFonts w:ascii="Times New Roman" w:hAnsi="Times New Roman" w:cs="Times New Roman"/>
              </w:rPr>
              <w:lastRenderedPageBreak/>
              <w:t>срока</w:t>
            </w:r>
          </w:p>
          <w:p w:rsidR="00CD559E" w:rsidRPr="00EA2A08" w:rsidRDefault="00CD559E" w:rsidP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</w:t>
            </w:r>
            <w:r w:rsidR="00A64B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дата окончан</w:t>
            </w:r>
            <w:r w:rsidRPr="00EA2A08">
              <w:rPr>
                <w:rFonts w:ascii="Times New Roman" w:hAnsi="Times New Roman" w:cs="Times New Roman"/>
              </w:rPr>
              <w:lastRenderedPageBreak/>
              <w:t>ия срока</w:t>
            </w:r>
          </w:p>
          <w:p w:rsidR="00CD559E" w:rsidRPr="00EA2A08" w:rsidRDefault="00CD559E" w:rsidP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</w:t>
            </w:r>
            <w:r w:rsidR="00A64B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17" w:type="dxa"/>
            <w:vMerge w:val="restart"/>
            <w:vAlign w:val="center"/>
          </w:tcPr>
          <w:p w:rsidR="00CD559E" w:rsidRPr="00EA2A08" w:rsidRDefault="00CD559E" w:rsidP="00CD559E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метод экономически обоснованных расходов (затрат);</w:t>
            </w:r>
          </w:p>
          <w:p w:rsidR="00EA2A08" w:rsidRPr="00EA2A08" w:rsidRDefault="00C354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41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Значение в </w:t>
            </w:r>
            <w:hyperlink w:anchor="P107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"Вид тарифа" </w:t>
            </w:r>
            <w:r w:rsidRPr="00EA2A08">
              <w:rPr>
                <w:rFonts w:ascii="Times New Roman" w:hAnsi="Times New Roman" w:cs="Times New Roman"/>
              </w:rPr>
              <w:lastRenderedPageBreak/>
              <w:t>выбирается из перечня видов тарифов в сфере холодного водоснабжения, предусмотренных законодательством в сфере водоснабжения и водоотведения.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Значение в </w:t>
            </w:r>
            <w:hyperlink w:anchor="P1081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выбирается из перечня: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метод экономически обоснованных расходов (затрат);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метод индексации установленных тарифов;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метод обеспечения доходности инвестированного капитала;</w:t>
            </w:r>
          </w:p>
          <w:p w:rsidR="00EA2A08" w:rsidRPr="00EA2A08" w:rsidRDefault="00EA2A08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- метод сравнения аналогов.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срока действия тарифов указываются в виде "ДД.ММ.ГГГГ".</w:t>
            </w:r>
          </w:p>
        </w:tc>
      </w:tr>
      <w:tr w:rsidR="00EA2A08" w:rsidRPr="00EA2A08" w:rsidTr="009052AA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дифференциации предлагаемых методов регулирования по </w:t>
            </w:r>
            <w:r w:rsidRPr="00EA2A08">
              <w:rPr>
                <w:rFonts w:ascii="Times New Roman" w:hAnsi="Times New Roman" w:cs="Times New Roman"/>
              </w:rPr>
              <w:lastRenderedPageBreak/>
              <w:t>видам тарифов и (или) по периодам действия тарифов информация по каждому из них указывается в отдельной строке.</w:t>
            </w: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421" w:type="dxa"/>
            <w:gridSpan w:val="6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Долгосрочные параметры регулирования (в случае если их установление предусмотрено выбранным методом регулирования тарифов в сфере холодного водоснабжения)</w:t>
            </w:r>
          </w:p>
        </w:tc>
        <w:tc>
          <w:tcPr>
            <w:tcW w:w="240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53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7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21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1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Долгосрочные параметры регулирования указываются в случае выбора любого метода регулирования за исключением метода экономически обоснованных затрат в виде ссылки на документ, предварительно загруженный в хранилище файлов ФГИС ЕИАС.</w:t>
            </w: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21" w:type="dxa"/>
            <w:gridSpan w:val="6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Необходимая валовая выручка на соответствующий период, в том числе с разбивкой по годам</w:t>
            </w:r>
          </w:p>
        </w:tc>
        <w:tc>
          <w:tcPr>
            <w:tcW w:w="240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253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вид тарифа</w:t>
            </w: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 для всех </w:t>
            </w:r>
            <w:r>
              <w:rPr>
                <w:rFonts w:ascii="Times New Roman" w:hAnsi="Times New Roman" w:cs="Times New Roman"/>
              </w:rPr>
              <w:lastRenderedPageBreak/>
              <w:t>категорий потребителей</w:t>
            </w:r>
          </w:p>
          <w:p w:rsidR="00CD559E" w:rsidRDefault="00CD559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Pr="00EA2A08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наименование тарифа</w:t>
            </w:r>
          </w:p>
          <w:p w:rsidR="00CD559E" w:rsidRDefault="00CD559E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Pr="00EA2A08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Питьевое водоснабжение</w:t>
            </w:r>
          </w:p>
        </w:tc>
        <w:tc>
          <w:tcPr>
            <w:tcW w:w="907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 срока</w:t>
            </w: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  <w:p w:rsidR="00CD559E" w:rsidRPr="00EA2A08" w:rsidRDefault="00CD5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окончания срока</w:t>
            </w: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31.12.2025</w:t>
            </w:r>
          </w:p>
          <w:p w:rsidR="00CD559E" w:rsidRPr="00EA2A08" w:rsidRDefault="00CD55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 w:val="restart"/>
            <w:vAlign w:val="center"/>
          </w:tcPr>
          <w:p w:rsidR="00EA2A08" w:rsidRPr="00EA2A08" w:rsidRDefault="00465CE8" w:rsidP="00A64B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64BD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A64BD4">
              <w:rPr>
                <w:rFonts w:ascii="Times New Roman" w:hAnsi="Times New Roman" w:cs="Times New Roman"/>
              </w:rPr>
              <w:t>3337,1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Значение в </w:t>
            </w:r>
            <w:hyperlink w:anchor="P107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"Вид тарифа" выбирается из перечня видов тарифов в сфере холодного водоснабжения, предусмотренных законодательством в </w:t>
            </w:r>
            <w:r w:rsidRPr="00EA2A08">
              <w:rPr>
                <w:rFonts w:ascii="Times New Roman" w:hAnsi="Times New Roman" w:cs="Times New Roman"/>
              </w:rPr>
              <w:lastRenderedPageBreak/>
              <w:t>сфере водоснабжения и водоотведения.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срока действия тарифов указываются в виде "ДД.ММ.ГГГГ".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Величина необходимой валовой выручки указывается в </w:t>
            </w:r>
            <w:hyperlink w:anchor="P1081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в тыс. руб.</w:t>
            </w:r>
          </w:p>
        </w:tc>
      </w:tr>
      <w:tr w:rsidR="00EA2A08" w:rsidRPr="00EA2A08" w:rsidTr="009052AA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необходимой валовой выручки по видам тарифов и (или) по срокам действия тарифов информация указывается в отдельных строках.</w:t>
            </w: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1" w:type="dxa"/>
            <w:gridSpan w:val="6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Годовой объем отпущенной потребителям воды</w:t>
            </w:r>
          </w:p>
        </w:tc>
        <w:tc>
          <w:tcPr>
            <w:tcW w:w="240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253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вид тарифа</w:t>
            </w: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 w:rsidP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 для всех </w:t>
            </w:r>
            <w:r>
              <w:rPr>
                <w:rFonts w:ascii="Times New Roman" w:hAnsi="Times New Roman" w:cs="Times New Roman"/>
              </w:rPr>
              <w:lastRenderedPageBreak/>
              <w:t>категорий потребителей</w:t>
            </w:r>
          </w:p>
          <w:p w:rsidR="00CA24AC" w:rsidRPr="00EA2A08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наименование тарифа</w:t>
            </w: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Pr="00EA2A08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Питьевое водоснабжение</w:t>
            </w:r>
          </w:p>
        </w:tc>
        <w:tc>
          <w:tcPr>
            <w:tcW w:w="907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 срока</w:t>
            </w: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Pr="00EA2A08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964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окончания срока</w:t>
            </w:r>
          </w:p>
          <w:p w:rsidR="00CA24AC" w:rsidRDefault="00CA24A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A24AC" w:rsidRPr="00EA2A08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217" w:type="dxa"/>
            <w:vMerge w:val="restart"/>
            <w:vAlign w:val="center"/>
          </w:tcPr>
          <w:p w:rsidR="00EA2A08" w:rsidRPr="00EA2A08" w:rsidRDefault="00CA24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  <w:r w:rsidR="00465CE8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="00465CE8">
              <w:rPr>
                <w:rFonts w:ascii="Times New Roman" w:hAnsi="Times New Roman" w:cs="Times New Roman"/>
              </w:rPr>
              <w:t>.м</w:t>
            </w:r>
            <w:proofErr w:type="gramEnd"/>
            <w:r w:rsidR="00465C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Значение в </w:t>
            </w:r>
            <w:hyperlink w:anchor="P107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"Вид тарифа" выбирается из перечня видов тарифов в сфере холодного водоснабжения, предусмотренных законодательством в сфере водоснабжения и </w:t>
            </w:r>
            <w:r w:rsidRPr="00EA2A08">
              <w:rPr>
                <w:rFonts w:ascii="Times New Roman" w:hAnsi="Times New Roman" w:cs="Times New Roman"/>
              </w:rPr>
              <w:lastRenderedPageBreak/>
              <w:t>водоотведения.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срока действия тарифов указываются в виде "ДД.ММ.ГГГГ".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Величина годового объема отпущенной потребителям воды указывается в </w:t>
            </w:r>
            <w:hyperlink w:anchor="P1081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в тыс. куб. м.</w:t>
            </w:r>
          </w:p>
        </w:tc>
      </w:tr>
      <w:tr w:rsidR="00EA2A08" w:rsidRPr="00EA2A08" w:rsidTr="009052AA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объема отпущенной потребителям воды по видам тарифов и (или) по срокам действия тарифов информация указывается в отдельных строках.</w:t>
            </w: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21" w:type="dxa"/>
            <w:gridSpan w:val="6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Размер недополученных доходов организации холодного водоснабжения (при их наличии), исчисленных в соответствии с </w:t>
            </w:r>
            <w:hyperlink r:id="rId10">
              <w:r w:rsidRPr="00EA2A08">
                <w:rPr>
                  <w:rFonts w:ascii="Times New Roman" w:hAnsi="Times New Roman" w:cs="Times New Roman"/>
                  <w:color w:val="0000FF"/>
                </w:rPr>
                <w:t>Основами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240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253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вид тарифа</w:t>
            </w:r>
          </w:p>
        </w:tc>
        <w:tc>
          <w:tcPr>
            <w:tcW w:w="167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тарифа</w:t>
            </w:r>
          </w:p>
        </w:tc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 срока</w:t>
            </w:r>
          </w:p>
        </w:tc>
        <w:tc>
          <w:tcPr>
            <w:tcW w:w="964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окончания срока</w:t>
            </w:r>
          </w:p>
        </w:tc>
        <w:tc>
          <w:tcPr>
            <w:tcW w:w="4217" w:type="dxa"/>
            <w:vMerge w:val="restart"/>
            <w:vAlign w:val="center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Значение в </w:t>
            </w:r>
            <w:hyperlink w:anchor="P107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"Вид тарифа" выбирается из перечня видов тарифов в сфере холодного водоснабжения, предусмотренных законодательством в </w:t>
            </w:r>
            <w:r w:rsidRPr="00EA2A08">
              <w:rPr>
                <w:rFonts w:ascii="Times New Roman" w:hAnsi="Times New Roman" w:cs="Times New Roman"/>
              </w:rPr>
              <w:lastRenderedPageBreak/>
              <w:t>сфере водоснабжения и водоотведения.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срока действия тарифов указываются в виде "ДД.ММ.ГГГГ".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Величина недополученных доходов регулируемой организации указывается в </w:t>
            </w:r>
            <w:hyperlink w:anchor="P1081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в тыс. руб.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отсутствия недополученных доходов организацией холодного водоснабжения, исчисленных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EA2A08" w:rsidRPr="00EA2A08" w:rsidTr="009052AA"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дифференциации недополученных доходов организацией холодного водоснабжения по </w:t>
            </w:r>
            <w:r w:rsidRPr="00EA2A08">
              <w:rPr>
                <w:rFonts w:ascii="Times New Roman" w:hAnsi="Times New Roman" w:cs="Times New Roman"/>
              </w:rPr>
              <w:lastRenderedPageBreak/>
              <w:t>видам тарифов и/или по срокам действия тарифов информация указывается в отдельных строках.</w:t>
            </w:r>
          </w:p>
        </w:tc>
      </w:tr>
      <w:tr w:rsidR="00EA2A08" w:rsidRPr="00EA2A08" w:rsidTr="009052AA">
        <w:tc>
          <w:tcPr>
            <w:tcW w:w="90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421" w:type="dxa"/>
            <w:gridSpan w:val="6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Размер экономически обоснованных расходов, не учтенных при установлении тарифов в предыдущий период регулирования (при их наличии), определенных в соответствии с </w:t>
            </w:r>
            <w:hyperlink r:id="rId11">
              <w:r w:rsidRPr="00EA2A08">
                <w:rPr>
                  <w:rFonts w:ascii="Times New Roman" w:hAnsi="Times New Roman" w:cs="Times New Roman"/>
                  <w:color w:val="0000FF"/>
                </w:rPr>
                <w:t>Основами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ценообразования в сфере водоснабжения и водоотведения</w:t>
            </w:r>
          </w:p>
        </w:tc>
        <w:tc>
          <w:tcPr>
            <w:tcW w:w="2409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90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253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вид тарифа</w:t>
            </w: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 w:rsidP="000C54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 для всех категорий потребителей</w:t>
            </w:r>
          </w:p>
          <w:p w:rsidR="000C54F7" w:rsidRPr="00EA2A08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тарифа</w:t>
            </w: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Pr="00EA2A08" w:rsidRDefault="000C54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Питьевое водоснабжение</w:t>
            </w:r>
          </w:p>
        </w:tc>
        <w:tc>
          <w:tcPr>
            <w:tcW w:w="907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 срока</w:t>
            </w: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Pr="00EA2A08" w:rsidRDefault="000C54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964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окончания срока</w:t>
            </w: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Default="000C54F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C54F7" w:rsidRPr="00EA2A08" w:rsidRDefault="000C54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31.12.2025</w:t>
            </w:r>
          </w:p>
        </w:tc>
        <w:tc>
          <w:tcPr>
            <w:tcW w:w="4217" w:type="dxa"/>
            <w:vMerge w:val="restart"/>
            <w:vAlign w:val="center"/>
          </w:tcPr>
          <w:p w:rsidR="00EA2A08" w:rsidRPr="00EA2A08" w:rsidRDefault="000C54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Значение в </w:t>
            </w:r>
            <w:hyperlink w:anchor="P107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"Вид тарифа" выбирается из перечня видов тарифов в сфере холодного водоснабжения, предусмотренных законодательством в сфере водоснабжения и водоотведения.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срока действия тарифов указываются в виде "ДД.ММ.ГГГГ".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Величина экономически обоснованных расходов, не учтенных при регулировании тарифов в предыдущий период регулирования, указывается в </w:t>
            </w:r>
            <w:hyperlink w:anchor="P1081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"Информация" в тыс. </w:t>
            </w:r>
            <w:r w:rsidRPr="00EA2A08">
              <w:rPr>
                <w:rFonts w:ascii="Times New Roman" w:hAnsi="Times New Roman" w:cs="Times New Roman"/>
              </w:rPr>
              <w:lastRenderedPageBreak/>
              <w:t>руб.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отсутствия экономически обоснованных расходов, не учтенных при регулировании тарифов в предыдущий период регулирования, определенных в соответствии с законодательством в сфере водоснабжения и водоотведения, указывается значение "0".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экономически обоснованных расходов по видам тарифов и/или по срокам действия тарифов информация указывается в отдельных строках.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Pr="00EA2A08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13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предложении организации холодного водоснабжения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об установлении расчетной величины тарифов в сфере холодного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водоснабжения на очередной период регулирования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1077"/>
        <w:gridCol w:w="1191"/>
        <w:gridCol w:w="1417"/>
        <w:gridCol w:w="552"/>
        <w:gridCol w:w="294"/>
        <w:gridCol w:w="330"/>
        <w:gridCol w:w="4036"/>
        <w:gridCol w:w="3402"/>
      </w:tblGrid>
      <w:tr w:rsidR="00EA2A08" w:rsidRPr="00EA2A08" w:rsidTr="009052AA">
        <w:tc>
          <w:tcPr>
            <w:tcW w:w="11335" w:type="dxa"/>
            <w:gridSpan w:val="9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402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9052AA">
        <w:tc>
          <w:tcPr>
            <w:tcW w:w="1247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91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187"/>
            <w:bookmarkEnd w:id="15"/>
            <w:r w:rsidRPr="00EA2A08">
              <w:rPr>
                <w:rFonts w:ascii="Times New Roman" w:hAnsi="Times New Roman" w:cs="Times New Roman"/>
              </w:rPr>
              <w:t>Параметр дифференциации тарифа</w:t>
            </w:r>
          </w:p>
        </w:tc>
        <w:tc>
          <w:tcPr>
            <w:tcW w:w="8897" w:type="dxa"/>
            <w:gridSpan w:val="7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Срок действия тарифа</w:t>
            </w: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6" w:name="P1189"/>
            <w:bookmarkEnd w:id="16"/>
            <w:proofErr w:type="spellStart"/>
            <w:r w:rsidRPr="00EA2A08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тариф, руб./куб. м</w:t>
            </w:r>
          </w:p>
        </w:tc>
        <w:tc>
          <w:tcPr>
            <w:tcW w:w="2608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" w:name="P1190"/>
            <w:bookmarkEnd w:id="17"/>
            <w:proofErr w:type="spellStart"/>
            <w:r w:rsidRPr="00EA2A08"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</w:t>
            </w:r>
          </w:p>
        </w:tc>
        <w:tc>
          <w:tcPr>
            <w:tcW w:w="5212" w:type="dxa"/>
            <w:gridSpan w:val="4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Срок действия</w:t>
            </w: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ставка платы за объем поданной воды, руб./куб. м</w:t>
            </w:r>
          </w:p>
        </w:tc>
        <w:tc>
          <w:tcPr>
            <w:tcW w:w="141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ставка платы за содержание мощности, руб./куб. м в час</w:t>
            </w:r>
          </w:p>
        </w:tc>
        <w:tc>
          <w:tcPr>
            <w:tcW w:w="846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</w:t>
            </w:r>
          </w:p>
        </w:tc>
        <w:tc>
          <w:tcPr>
            <w:tcW w:w="4366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195"/>
            <w:bookmarkEnd w:id="18"/>
            <w:r w:rsidRPr="00EA2A0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:rsid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тарифа</w:t>
            </w:r>
          </w:p>
          <w:p w:rsidR="0077080F" w:rsidRPr="00EA2A08" w:rsidRDefault="0077080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Питьевое водоснабжение</w:t>
            </w:r>
          </w:p>
        </w:tc>
        <w:tc>
          <w:tcPr>
            <w:tcW w:w="8897" w:type="dxa"/>
            <w:gridSpan w:val="7"/>
            <w:vMerge w:val="restart"/>
          </w:tcPr>
          <w:p w:rsidR="00EA2A08" w:rsidRPr="00EA2A08" w:rsidRDefault="000C54F7" w:rsidP="000C54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33,71</w:t>
            </w:r>
            <w:r w:rsidR="00465CE8">
              <w:rPr>
                <w:rFonts w:ascii="Times New Roman" w:hAnsi="Times New Roman" w:cs="Times New Roman"/>
              </w:rPr>
              <w:t xml:space="preserve"> (без НДС)                                          </w:t>
            </w:r>
            <w:r>
              <w:rPr>
                <w:rFonts w:ascii="Times New Roman" w:hAnsi="Times New Roman" w:cs="Times New Roman"/>
              </w:rPr>
              <w:t>01.01.2025                      31.12.2025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тарифа в случае подачи предложения по нескольким тарифам.</w:t>
            </w:r>
          </w:p>
        </w:tc>
      </w:tr>
      <w:tr w:rsidR="00EA2A08" w:rsidRPr="00EA2A08" w:rsidTr="009052AA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тарифов информация по ним указывается в отдельных строках.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Для каждого вида тарифа в сфере холодного водоснабжения форма заполняется отдельно.</w:t>
            </w:r>
          </w:p>
        </w:tc>
      </w:tr>
      <w:tr w:rsidR="00EA2A08" w:rsidRPr="00EA2A08" w:rsidTr="009052AA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территория действия тарифа</w:t>
            </w:r>
          </w:p>
        </w:tc>
        <w:tc>
          <w:tcPr>
            <w:tcW w:w="8897" w:type="dxa"/>
            <w:gridSpan w:val="7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Кызыл Республики Тыва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наименование территории действия тарифа при наличии дифференциации тарифа </w:t>
            </w:r>
            <w:r w:rsidRPr="00EA2A08">
              <w:rPr>
                <w:rFonts w:ascii="Times New Roman" w:hAnsi="Times New Roman" w:cs="Times New Roman"/>
              </w:rPr>
              <w:lastRenderedPageBreak/>
              <w:t>по территориальному признаку.</w:t>
            </w:r>
          </w:p>
        </w:tc>
      </w:tr>
      <w:tr w:rsidR="00EA2A08" w:rsidRPr="00EA2A08" w:rsidTr="009052AA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централизованной системы холодного водоснабжения</w:t>
            </w:r>
          </w:p>
        </w:tc>
        <w:tc>
          <w:tcPr>
            <w:tcW w:w="8897" w:type="dxa"/>
            <w:gridSpan w:val="7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централизованной системы холодного водоснабжения при наличии дифференциации тарифов по централизованным системам холодного водоснабжения.</w:t>
            </w:r>
          </w:p>
        </w:tc>
      </w:tr>
      <w:tr w:rsidR="00EA2A08" w:rsidRPr="00EA2A08" w:rsidTr="009052AA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централизованным системам холодного водоснабжения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признака дифференциации</w:t>
            </w:r>
          </w:p>
        </w:tc>
        <w:tc>
          <w:tcPr>
            <w:tcW w:w="8897" w:type="dxa"/>
            <w:gridSpan w:val="7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дополнительного признака дифференциации (при наличии).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Дифференциация тарифов осуществляется в соответствии с законодательством в сфере водоснабжения и водоотведения.</w:t>
            </w:r>
          </w:p>
        </w:tc>
      </w:tr>
      <w:tr w:rsidR="00EA2A08" w:rsidRPr="00EA2A08" w:rsidTr="009052AA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дополнительным признакам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группа </w:t>
            </w:r>
            <w:r w:rsidRPr="00EA2A08">
              <w:rPr>
                <w:rFonts w:ascii="Times New Roman" w:hAnsi="Times New Roman" w:cs="Times New Roman"/>
              </w:rPr>
              <w:lastRenderedPageBreak/>
              <w:t>потребителей</w:t>
            </w:r>
          </w:p>
        </w:tc>
        <w:tc>
          <w:tcPr>
            <w:tcW w:w="8897" w:type="dxa"/>
            <w:gridSpan w:val="7"/>
            <w:vMerge w:val="restart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Указывается группа потребителей </w:t>
            </w:r>
            <w:r w:rsidRPr="00EA2A08">
              <w:rPr>
                <w:rFonts w:ascii="Times New Roman" w:hAnsi="Times New Roman" w:cs="Times New Roman"/>
              </w:rPr>
              <w:lastRenderedPageBreak/>
              <w:t>при наличии дифференциации тарифов по группам потребителей.</w:t>
            </w:r>
          </w:p>
        </w:tc>
      </w:tr>
      <w:tr w:rsidR="00EA2A08" w:rsidRPr="00EA2A08" w:rsidTr="009052AA"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97" w:type="dxa"/>
            <w:gridSpan w:val="7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группам потребителей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1247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1.1.1.1.1.1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значение признака дифференциации</w:t>
            </w:r>
          </w:p>
        </w:tc>
        <w:tc>
          <w:tcPr>
            <w:tcW w:w="1077" w:type="dxa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2" w:type="dxa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  <w:gridSpan w:val="2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36" w:type="dxa"/>
            <w:vMerge w:val="restart"/>
          </w:tcPr>
          <w:p w:rsidR="00EA2A08" w:rsidRPr="00EA2A08" w:rsidRDefault="00465C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1187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"Параметр дифференциации тарифов" указывается значение дополнительного признака дифференциации.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При подаче предложения на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 </w:t>
            </w:r>
            <w:hyperlink w:anchor="P1189">
              <w:r w:rsidRPr="00EA2A08">
                <w:rPr>
                  <w:rFonts w:ascii="Times New Roman" w:hAnsi="Times New Roman" w:cs="Times New Roman"/>
                  <w:color w:val="0000FF"/>
                </w:rPr>
                <w:t>колонка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EA2A08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тариф" не заполняется.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При подаче предложения на </w:t>
            </w:r>
            <w:proofErr w:type="spellStart"/>
            <w:r w:rsidRPr="00EA2A08"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 колонки в </w:t>
            </w:r>
            <w:hyperlink w:anchor="P1190">
              <w:r w:rsidRPr="00EA2A08">
                <w:rPr>
                  <w:rFonts w:ascii="Times New Roman" w:hAnsi="Times New Roman" w:cs="Times New Roman"/>
                  <w:color w:val="0000FF"/>
                </w:rPr>
                <w:t>блоке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EA2A08"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 w:rsidRPr="00EA2A08">
              <w:rPr>
                <w:rFonts w:ascii="Times New Roman" w:hAnsi="Times New Roman" w:cs="Times New Roman"/>
              </w:rPr>
              <w:t xml:space="preserve"> тариф" не заполняются.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срока действия тарифов указываются в виде "ДД.ММ.ГГГГ".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отсутствия даты окончания действия тарифа в </w:t>
            </w:r>
            <w:hyperlink w:anchor="P1195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"дата окончания" указывается "Нет".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наличия нескольких значений признака дифференциации тарифов </w:t>
            </w:r>
            <w:r w:rsidRPr="00EA2A08">
              <w:rPr>
                <w:rFonts w:ascii="Times New Roman" w:hAnsi="Times New Roman" w:cs="Times New Roman"/>
              </w:rPr>
              <w:lastRenderedPageBreak/>
              <w:t>информация по ним указывается в отдельных строках.</w:t>
            </w:r>
          </w:p>
        </w:tc>
      </w:tr>
      <w:tr w:rsidR="00EA2A08" w:rsidRPr="00EA2A08" w:rsidTr="009052AA">
        <w:tblPrEx>
          <w:tblBorders>
            <w:insideH w:val="nil"/>
          </w:tblBorders>
        </w:tblPrEx>
        <w:tc>
          <w:tcPr>
            <w:tcW w:w="124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36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Форма 14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Информация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о предложении организации холодного водоснабжения расчетной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величины тарифов на подключение (технологическое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присоединение) к централизованной системе</w:t>
      </w:r>
    </w:p>
    <w:p w:rsidR="00EA2A08" w:rsidRPr="00EA2A08" w:rsidRDefault="00EA2A08">
      <w:pPr>
        <w:pStyle w:val="ConsPlusNormal"/>
        <w:jc w:val="center"/>
        <w:rPr>
          <w:rFonts w:ascii="Times New Roman" w:hAnsi="Times New Roman" w:cs="Times New Roman"/>
        </w:rPr>
      </w:pPr>
      <w:r w:rsidRPr="00EA2A08">
        <w:rPr>
          <w:rFonts w:ascii="Times New Roman" w:hAnsi="Times New Roman" w:cs="Times New Roman"/>
        </w:rPr>
        <w:t>холодного водоснабжения</w:t>
      </w: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191"/>
        <w:gridCol w:w="360"/>
        <w:gridCol w:w="567"/>
        <w:gridCol w:w="340"/>
        <w:gridCol w:w="510"/>
        <w:gridCol w:w="340"/>
        <w:gridCol w:w="510"/>
        <w:gridCol w:w="340"/>
        <w:gridCol w:w="624"/>
        <w:gridCol w:w="624"/>
        <w:gridCol w:w="624"/>
        <w:gridCol w:w="624"/>
        <w:gridCol w:w="624"/>
        <w:gridCol w:w="1790"/>
        <w:gridCol w:w="1417"/>
        <w:gridCol w:w="3402"/>
      </w:tblGrid>
      <w:tr w:rsidR="00EA2A08" w:rsidRPr="00EA2A08" w:rsidTr="009052AA">
        <w:tc>
          <w:tcPr>
            <w:tcW w:w="11335" w:type="dxa"/>
            <w:gridSpan w:val="16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Параметры формы</w:t>
            </w:r>
          </w:p>
        </w:tc>
        <w:tc>
          <w:tcPr>
            <w:tcW w:w="3402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Описание параметров формы</w:t>
            </w:r>
          </w:p>
        </w:tc>
      </w:tr>
      <w:tr w:rsidR="00EA2A08" w:rsidRPr="00EA2A08" w:rsidTr="009052AA">
        <w:tc>
          <w:tcPr>
            <w:tcW w:w="850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91" w:type="dxa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254"/>
            <w:bookmarkEnd w:id="19"/>
            <w:r w:rsidRPr="00EA2A08">
              <w:rPr>
                <w:rFonts w:ascii="Times New Roman" w:hAnsi="Times New Roman" w:cs="Times New Roman"/>
              </w:rPr>
              <w:t>Параметр дифференциации тарифа/заявитель/наименование объекта/адрес</w:t>
            </w:r>
          </w:p>
        </w:tc>
        <w:tc>
          <w:tcPr>
            <w:tcW w:w="927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Подключаемая нагрузка водопроводной сети, куб. м/сут</w:t>
            </w:r>
          </w:p>
        </w:tc>
        <w:tc>
          <w:tcPr>
            <w:tcW w:w="850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Диапазон диаметров водопроводной сети, мм</w:t>
            </w:r>
          </w:p>
        </w:tc>
        <w:tc>
          <w:tcPr>
            <w:tcW w:w="850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Протяженность водопроводной сети, км</w:t>
            </w:r>
          </w:p>
        </w:tc>
        <w:tc>
          <w:tcPr>
            <w:tcW w:w="964" w:type="dxa"/>
            <w:gridSpan w:val="2"/>
            <w:vMerge w:val="restart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Условия прокладки сетей</w:t>
            </w:r>
          </w:p>
        </w:tc>
        <w:tc>
          <w:tcPr>
            <w:tcW w:w="5703" w:type="dxa"/>
            <w:gridSpan w:val="6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Срок действия тарифа</w:t>
            </w: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85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ставка тарифа за подключаемую нагрузку водопроводной сети, тыс. руб./куб. м в сутки</w:t>
            </w:r>
          </w:p>
        </w:tc>
        <w:tc>
          <w:tcPr>
            <w:tcW w:w="1248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ставка тарифа за протяженность водопроводной сети диаметром d, тыс. руб./км</w:t>
            </w:r>
          </w:p>
        </w:tc>
        <w:tc>
          <w:tcPr>
            <w:tcW w:w="3207" w:type="dxa"/>
            <w:gridSpan w:val="2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срок действия</w:t>
            </w: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85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с НДС</w:t>
            </w:r>
          </w:p>
        </w:tc>
        <w:tc>
          <w:tcPr>
            <w:tcW w:w="624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1790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дата начала</w:t>
            </w:r>
          </w:p>
        </w:tc>
        <w:tc>
          <w:tcPr>
            <w:tcW w:w="1417" w:type="dxa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268"/>
            <w:bookmarkEnd w:id="20"/>
            <w:r w:rsidRPr="00EA2A08">
              <w:rPr>
                <w:rFonts w:ascii="Times New Roman" w:hAnsi="Times New Roman" w:cs="Times New Roman"/>
              </w:rPr>
              <w:t>дата окончания</w:t>
            </w:r>
          </w:p>
        </w:tc>
        <w:tc>
          <w:tcPr>
            <w:tcW w:w="3402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2A08" w:rsidRPr="00EA2A08" w:rsidTr="009052AA">
        <w:tc>
          <w:tcPr>
            <w:tcW w:w="85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тарифа</w:t>
            </w:r>
          </w:p>
        </w:tc>
        <w:tc>
          <w:tcPr>
            <w:tcW w:w="9294" w:type="dxa"/>
            <w:gridSpan w:val="14"/>
            <w:vMerge w:val="restart"/>
          </w:tcPr>
          <w:p w:rsidR="00EA2A08" w:rsidRPr="00EA2A08" w:rsidRDefault="0077080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тарифа в случае подачи предложения по нескольким тарифам.</w:t>
            </w:r>
          </w:p>
        </w:tc>
      </w:tr>
      <w:tr w:rsidR="00EA2A08" w:rsidRPr="00EA2A08" w:rsidTr="009052AA">
        <w:tc>
          <w:tcPr>
            <w:tcW w:w="85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94" w:type="dxa"/>
            <w:gridSpan w:val="14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наличия нескольких тарифов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85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территория действия тарифа</w:t>
            </w:r>
          </w:p>
        </w:tc>
        <w:tc>
          <w:tcPr>
            <w:tcW w:w="9294" w:type="dxa"/>
            <w:gridSpan w:val="14"/>
            <w:vMerge w:val="restart"/>
          </w:tcPr>
          <w:p w:rsidR="00EA2A08" w:rsidRPr="00EA2A08" w:rsidRDefault="0077080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EA2A08" w:rsidRPr="00EA2A08" w:rsidTr="009052AA">
        <w:tc>
          <w:tcPr>
            <w:tcW w:w="85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94" w:type="dxa"/>
            <w:gridSpan w:val="14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850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191" w:type="dxa"/>
            <w:vMerge w:val="restart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наименование централизованной системы холодного водоснабжения</w:t>
            </w:r>
          </w:p>
        </w:tc>
        <w:tc>
          <w:tcPr>
            <w:tcW w:w="9294" w:type="dxa"/>
            <w:gridSpan w:val="14"/>
            <w:vMerge w:val="restart"/>
          </w:tcPr>
          <w:p w:rsidR="00EA2A08" w:rsidRPr="00EA2A08" w:rsidRDefault="0077080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Указывается наименование централизованной системы холодного водоснабжения при наличии дифференциации тарифов по централизованным системам холодного водоснабжения.</w:t>
            </w:r>
          </w:p>
        </w:tc>
      </w:tr>
      <w:tr w:rsidR="00EA2A08" w:rsidRPr="00EA2A08" w:rsidTr="009052AA">
        <w:tc>
          <w:tcPr>
            <w:tcW w:w="850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294" w:type="dxa"/>
            <w:gridSpan w:val="14"/>
            <w:vMerge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централизованным системам холодного водоснабжения информация по ним указывается в отдельных строках.</w:t>
            </w:r>
          </w:p>
        </w:tc>
      </w:tr>
      <w:tr w:rsidR="00EA2A08" w:rsidRPr="00EA2A08" w:rsidTr="009052AA">
        <w:tc>
          <w:tcPr>
            <w:tcW w:w="85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lastRenderedPageBreak/>
              <w:t>1.1.1.1</w:t>
            </w:r>
          </w:p>
        </w:tc>
        <w:tc>
          <w:tcPr>
            <w:tcW w:w="1191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подключаемая нагрузка</w:t>
            </w:r>
          </w:p>
        </w:tc>
        <w:tc>
          <w:tcPr>
            <w:tcW w:w="34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диапазон диаметров</w:t>
            </w:r>
          </w:p>
        </w:tc>
        <w:tc>
          <w:tcPr>
            <w:tcW w:w="34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протяженность сети</w:t>
            </w:r>
          </w:p>
        </w:tc>
        <w:tc>
          <w:tcPr>
            <w:tcW w:w="340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условие прокладки сетей</w:t>
            </w: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A2A08" w:rsidRPr="00EA2A08" w:rsidRDefault="00EA2A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</w:t>
            </w:r>
            <w:hyperlink w:anchor="P1254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"Параметр дифференциации тарифа/заявитель/наименование объекта/адрес" указывается наименование категории потребителей/заявителя, к которой относится тариф.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Даты начала и окончания указываются в виде "ДД.ММ.ГГГГ".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 xml:space="preserve">В случае отсутствия даты окончания тарифа в </w:t>
            </w:r>
            <w:hyperlink w:anchor="P1268">
              <w:r w:rsidRPr="00EA2A08">
                <w:rPr>
                  <w:rFonts w:ascii="Times New Roman" w:hAnsi="Times New Roman" w:cs="Times New Roman"/>
                  <w:color w:val="0000FF"/>
                </w:rPr>
                <w:t>колонке</w:t>
              </w:r>
            </w:hyperlink>
            <w:r w:rsidRPr="00EA2A08">
              <w:rPr>
                <w:rFonts w:ascii="Times New Roman" w:hAnsi="Times New Roman" w:cs="Times New Roman"/>
              </w:rPr>
              <w:t xml:space="preserve"> "дата окончания" указывается "Нет".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тарифа по категориям потребителей/заявителям, подключаемой нагрузке, диапазону диаметров, протяженности, условиям прокладки водопроводной сети информация по ним указывается в отдельных строках.</w:t>
            </w:r>
          </w:p>
          <w:p w:rsidR="00EA2A08" w:rsidRPr="00EA2A08" w:rsidRDefault="00EA2A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2A08">
              <w:rPr>
                <w:rFonts w:ascii="Times New Roman" w:hAnsi="Times New Roman" w:cs="Times New Roman"/>
              </w:rP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9052AA" w:rsidRPr="00EA2A08" w:rsidRDefault="009052AA">
      <w:pPr>
        <w:pStyle w:val="ConsPlusNormal"/>
        <w:jc w:val="both"/>
        <w:rPr>
          <w:rFonts w:ascii="Times New Roman" w:hAnsi="Times New Roman" w:cs="Times New Roman"/>
        </w:rPr>
      </w:pPr>
    </w:p>
    <w:p w:rsidR="00EA2A08" w:rsidRPr="00EA2A08" w:rsidRDefault="00EA2A08">
      <w:pPr>
        <w:pStyle w:val="ConsPlusNormal"/>
        <w:jc w:val="both"/>
        <w:rPr>
          <w:rFonts w:ascii="Times New Roman" w:hAnsi="Times New Roman" w:cs="Times New Roman"/>
        </w:rPr>
      </w:pPr>
    </w:p>
    <w:sectPr w:rsidR="00EA2A08" w:rsidRPr="00EA2A0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08"/>
    <w:rsid w:val="000973C2"/>
    <w:rsid w:val="000C54F7"/>
    <w:rsid w:val="000F1205"/>
    <w:rsid w:val="00220236"/>
    <w:rsid w:val="00314E88"/>
    <w:rsid w:val="00347EC5"/>
    <w:rsid w:val="003A2DCE"/>
    <w:rsid w:val="00465CE8"/>
    <w:rsid w:val="005050C7"/>
    <w:rsid w:val="005220DF"/>
    <w:rsid w:val="00536A24"/>
    <w:rsid w:val="0055347D"/>
    <w:rsid w:val="006E4C33"/>
    <w:rsid w:val="006E64F0"/>
    <w:rsid w:val="00705543"/>
    <w:rsid w:val="0077080F"/>
    <w:rsid w:val="007A6CF7"/>
    <w:rsid w:val="00842F82"/>
    <w:rsid w:val="00882678"/>
    <w:rsid w:val="008D3B3C"/>
    <w:rsid w:val="008F243F"/>
    <w:rsid w:val="009052AA"/>
    <w:rsid w:val="00A64BD4"/>
    <w:rsid w:val="00AD6FBD"/>
    <w:rsid w:val="00B047E9"/>
    <w:rsid w:val="00C04FB0"/>
    <w:rsid w:val="00C35475"/>
    <w:rsid w:val="00CA24AC"/>
    <w:rsid w:val="00CD559E"/>
    <w:rsid w:val="00D0746D"/>
    <w:rsid w:val="00D357B3"/>
    <w:rsid w:val="00EA2A08"/>
    <w:rsid w:val="00FD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A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C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A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C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63200&amp;dst=10002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425249&amp;dst=10001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55814&amp;dst=100010" TargetMode="External"/><Relationship Id="rId11" Type="http://schemas.openxmlformats.org/officeDocument/2006/relationships/hyperlink" Target="https://login.consultant.ru/link/?req=doc&amp;base=RZB&amp;n=463200&amp;dst=100023" TargetMode="External"/><Relationship Id="rId5" Type="http://schemas.openxmlformats.org/officeDocument/2006/relationships/hyperlink" Target="https://login.consultant.ru/link/?req=doc&amp;base=RZB&amp;n=438684&amp;dst=100012" TargetMode="External"/><Relationship Id="rId10" Type="http://schemas.openxmlformats.org/officeDocument/2006/relationships/hyperlink" Target="https://login.consultant.ru/link/?req=doc&amp;base=RZB&amp;n=463200&amp;dst=100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63200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56</Pages>
  <Words>8182</Words>
  <Characters>46640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2024-01-22T03:24:00Z</cp:lastPrinted>
  <dcterms:created xsi:type="dcterms:W3CDTF">2024-01-19T02:00:00Z</dcterms:created>
  <dcterms:modified xsi:type="dcterms:W3CDTF">2024-12-26T02:40:00Z</dcterms:modified>
</cp:coreProperties>
</file>